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C6B" w:rsidRPr="00343FE6" w:rsidRDefault="00771BAC">
      <w:pPr>
        <w:spacing w:line="560" w:lineRule="exact"/>
        <w:jc w:val="center"/>
        <w:rPr>
          <w:rFonts w:ascii="Times New Roman" w:eastAsia="方正小标宋简体" w:hAnsi="Times New Roman" w:cs="方正小标宋_GBK"/>
          <w:bCs/>
          <w:sz w:val="44"/>
          <w:szCs w:val="44"/>
        </w:rPr>
      </w:pPr>
      <w:bookmarkStart w:id="0" w:name="OLE_LINK4"/>
      <w:bookmarkStart w:id="1" w:name="OLE_LINK5"/>
      <w:r w:rsidRPr="00343FE6">
        <w:rPr>
          <w:rFonts w:ascii="Times New Roman" w:eastAsia="方正小标宋简体" w:hAnsi="Times New Roman" w:cs="方正小标宋_GBK" w:hint="eastAsia"/>
          <w:bCs/>
          <w:sz w:val="44"/>
          <w:szCs w:val="44"/>
        </w:rPr>
        <w:t>石家庄市环境预测预报中心</w:t>
      </w:r>
    </w:p>
    <w:p w:rsidR="00771BAC" w:rsidRPr="00343FE6" w:rsidRDefault="004D5BD5">
      <w:pPr>
        <w:spacing w:line="560" w:lineRule="exact"/>
        <w:jc w:val="center"/>
        <w:rPr>
          <w:rFonts w:ascii="Times New Roman" w:eastAsia="方正小标宋简体" w:hAnsi="Times New Roman" w:cs="方正小标宋_GBK"/>
          <w:bCs/>
          <w:sz w:val="44"/>
          <w:szCs w:val="44"/>
        </w:rPr>
      </w:pPr>
      <w:r w:rsidRPr="00343FE6">
        <w:rPr>
          <w:rFonts w:ascii="Times New Roman" w:eastAsia="方正小标宋简体" w:hAnsi="Times New Roman" w:cs="方正小标宋_GBK" w:hint="eastAsia"/>
          <w:bCs/>
          <w:sz w:val="44"/>
          <w:szCs w:val="44"/>
        </w:rPr>
        <w:t>关于</w:t>
      </w:r>
      <w:r w:rsidR="00771BAC" w:rsidRPr="00343FE6">
        <w:rPr>
          <w:rFonts w:ascii="Times New Roman" w:eastAsia="方正小标宋简体" w:hAnsi="Times New Roman" w:cs="方正小标宋_GBK" w:hint="eastAsia"/>
          <w:bCs/>
          <w:sz w:val="44"/>
          <w:szCs w:val="44"/>
        </w:rPr>
        <w:t>石家庄市细颗粒物</w:t>
      </w:r>
      <w:r w:rsidR="00771BAC" w:rsidRPr="00343FE6">
        <w:rPr>
          <w:rFonts w:ascii="Times New Roman" w:eastAsia="方正小标宋简体" w:hAnsi="Times New Roman" w:cs="Times New Roman"/>
          <w:bCs/>
          <w:sz w:val="44"/>
          <w:szCs w:val="44"/>
        </w:rPr>
        <w:t>PM</w:t>
      </w:r>
      <w:r w:rsidR="00771BAC" w:rsidRPr="00343FE6">
        <w:rPr>
          <w:rFonts w:ascii="Times New Roman" w:eastAsia="方正小标宋简体" w:hAnsi="Times New Roman" w:cs="方正小标宋_GBK" w:hint="eastAsia"/>
          <w:bCs/>
          <w:sz w:val="44"/>
          <w:szCs w:val="44"/>
          <w:vertAlign w:val="subscript"/>
        </w:rPr>
        <w:t>2.5</w:t>
      </w:r>
      <w:r w:rsidR="00771BAC" w:rsidRPr="00343FE6">
        <w:rPr>
          <w:rFonts w:ascii="Times New Roman" w:eastAsia="方正小标宋简体" w:hAnsi="Times New Roman" w:cs="方正小标宋_GBK" w:hint="eastAsia"/>
          <w:bCs/>
          <w:sz w:val="44"/>
          <w:szCs w:val="44"/>
        </w:rPr>
        <w:t>来源解析技术</w:t>
      </w:r>
    </w:p>
    <w:p w:rsidR="00114C6B" w:rsidRPr="00343FE6" w:rsidRDefault="00771BAC">
      <w:pPr>
        <w:spacing w:line="560" w:lineRule="exact"/>
        <w:jc w:val="center"/>
        <w:rPr>
          <w:rFonts w:ascii="Times New Roman" w:eastAsia="仿宋" w:hAnsi="Times New Roman" w:cs="仿宋"/>
          <w:bCs/>
          <w:sz w:val="44"/>
          <w:szCs w:val="44"/>
        </w:rPr>
      </w:pPr>
      <w:r w:rsidRPr="00343FE6">
        <w:rPr>
          <w:rFonts w:ascii="Times New Roman" w:eastAsia="方正小标宋简体" w:hAnsi="Times New Roman" w:cs="方正小标宋_GBK" w:hint="eastAsia"/>
          <w:bCs/>
          <w:sz w:val="44"/>
          <w:szCs w:val="44"/>
        </w:rPr>
        <w:t>服务</w:t>
      </w:r>
      <w:r w:rsidR="004D5BD5" w:rsidRPr="00343FE6">
        <w:rPr>
          <w:rFonts w:ascii="Times New Roman" w:eastAsia="方正小标宋简体" w:hAnsi="Times New Roman" w:cs="方正小标宋_GBK" w:hint="eastAsia"/>
          <w:bCs/>
          <w:sz w:val="44"/>
          <w:szCs w:val="44"/>
        </w:rPr>
        <w:t>项目的询价信息公告</w:t>
      </w:r>
    </w:p>
    <w:p w:rsidR="00114C6B" w:rsidRPr="00343FE6" w:rsidRDefault="00114C6B">
      <w:pPr>
        <w:spacing w:line="560" w:lineRule="exact"/>
        <w:ind w:firstLine="640"/>
        <w:rPr>
          <w:rFonts w:ascii="Times New Roman" w:eastAsia="仿宋_GB2312" w:hAnsi="Times New Roman" w:cs="仿宋_GB2312"/>
          <w:bCs/>
          <w:sz w:val="32"/>
          <w:szCs w:val="32"/>
        </w:rPr>
      </w:pPr>
    </w:p>
    <w:p w:rsidR="00114C6B" w:rsidRPr="00343FE6" w:rsidRDefault="004D5BD5" w:rsidP="00771BAC">
      <w:pPr>
        <w:spacing w:line="540" w:lineRule="exact"/>
        <w:ind w:firstLine="641"/>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我单位根据政府采购相关规定及市财政局要求，现开展</w:t>
      </w:r>
      <w:r w:rsidR="00771BAC" w:rsidRPr="00343FE6">
        <w:rPr>
          <w:rFonts w:ascii="Times New Roman" w:eastAsia="仿宋_GB2312" w:hAnsi="Times New Roman" w:cs="仿宋_GB2312" w:hint="eastAsia"/>
          <w:bCs/>
          <w:sz w:val="32"/>
          <w:szCs w:val="32"/>
        </w:rPr>
        <w:t>石家庄市环境预测预报中心石家庄市细颗粒物</w:t>
      </w:r>
      <w:r w:rsidR="00771BAC" w:rsidRPr="00343FE6">
        <w:rPr>
          <w:rFonts w:ascii="Times New Roman" w:eastAsia="仿宋_GB2312" w:hAnsi="Times New Roman" w:cs="Times New Roman"/>
          <w:bCs/>
          <w:sz w:val="32"/>
          <w:szCs w:val="32"/>
        </w:rPr>
        <w:t>PM</w:t>
      </w:r>
      <w:r w:rsidR="00771BAC" w:rsidRPr="00343FE6">
        <w:rPr>
          <w:rFonts w:ascii="Times New Roman" w:eastAsia="仿宋_GB2312" w:hAnsi="Times New Roman" w:cs="Times New Roman"/>
          <w:bCs/>
          <w:sz w:val="32"/>
          <w:szCs w:val="32"/>
          <w:vertAlign w:val="subscript"/>
        </w:rPr>
        <w:t>2.5</w:t>
      </w:r>
      <w:r w:rsidR="00771BAC" w:rsidRPr="00343FE6">
        <w:rPr>
          <w:rFonts w:ascii="Times New Roman" w:eastAsia="仿宋_GB2312" w:hAnsi="Times New Roman" w:cs="仿宋_GB2312" w:hint="eastAsia"/>
          <w:bCs/>
          <w:sz w:val="32"/>
          <w:szCs w:val="32"/>
        </w:rPr>
        <w:t>来源解析技术服务</w:t>
      </w:r>
      <w:r w:rsidRPr="00343FE6">
        <w:rPr>
          <w:rFonts w:ascii="Times New Roman" w:eastAsia="仿宋_GB2312" w:hAnsi="Times New Roman" w:cs="仿宋_GB2312" w:hint="eastAsia"/>
          <w:bCs/>
          <w:sz w:val="32"/>
          <w:szCs w:val="32"/>
        </w:rPr>
        <w:t>项目（预算金额：</w:t>
      </w:r>
      <w:r w:rsidR="00771BAC" w:rsidRPr="00343FE6">
        <w:rPr>
          <w:rFonts w:ascii="Times New Roman" w:eastAsia="仿宋_GB2312" w:hAnsi="Times New Roman" w:cs="仿宋_GB2312"/>
          <w:bCs/>
          <w:sz w:val="32"/>
          <w:szCs w:val="32"/>
        </w:rPr>
        <w:t>381.4</w:t>
      </w:r>
      <w:r w:rsidRPr="00343FE6">
        <w:rPr>
          <w:rFonts w:ascii="Times New Roman" w:eastAsia="仿宋_GB2312" w:hAnsi="Times New Roman" w:cs="仿宋_GB2312" w:hint="eastAsia"/>
          <w:bCs/>
          <w:sz w:val="32"/>
          <w:szCs w:val="32"/>
        </w:rPr>
        <w:t>万）询价工作，请有意参与的社会主体单位和组织自行下载有关附件，并按要求做好准备工作。</w:t>
      </w:r>
    </w:p>
    <w:p w:rsidR="00114C6B" w:rsidRPr="00343FE6" w:rsidRDefault="004D5BD5" w:rsidP="00771BAC">
      <w:pPr>
        <w:spacing w:line="540" w:lineRule="exact"/>
        <w:ind w:firstLine="641"/>
        <w:rPr>
          <w:rFonts w:ascii="Times New Roman" w:eastAsia="仿宋_GB2312" w:hAnsi="Times New Roman" w:cs="仿宋_GB2312"/>
          <w:b/>
          <w:sz w:val="32"/>
          <w:szCs w:val="32"/>
        </w:rPr>
      </w:pPr>
      <w:r w:rsidRPr="00343FE6">
        <w:rPr>
          <w:rFonts w:ascii="Times New Roman" w:eastAsia="仿宋_GB2312" w:hAnsi="Times New Roman" w:cs="仿宋_GB2312" w:hint="eastAsia"/>
          <w:b/>
          <w:sz w:val="32"/>
          <w:szCs w:val="32"/>
        </w:rPr>
        <w:t>询价会时间：</w:t>
      </w:r>
      <w:r w:rsidRPr="00343FE6">
        <w:rPr>
          <w:rFonts w:ascii="Times New Roman" w:eastAsia="仿宋_GB2312" w:hAnsi="Times New Roman" w:cs="仿宋_GB2312" w:hint="eastAsia"/>
          <w:b/>
          <w:sz w:val="32"/>
          <w:szCs w:val="32"/>
        </w:rPr>
        <w:t>20</w:t>
      </w:r>
      <w:r w:rsidR="00771BAC" w:rsidRPr="00343FE6">
        <w:rPr>
          <w:rFonts w:ascii="Times New Roman" w:eastAsia="仿宋_GB2312" w:hAnsi="Times New Roman" w:cs="仿宋_GB2312"/>
          <w:b/>
          <w:sz w:val="32"/>
          <w:szCs w:val="32"/>
        </w:rPr>
        <w:t>26</w:t>
      </w:r>
      <w:r w:rsidRPr="00343FE6">
        <w:rPr>
          <w:rFonts w:ascii="Times New Roman" w:eastAsia="仿宋_GB2312" w:hAnsi="Times New Roman" w:cs="仿宋_GB2312" w:hint="eastAsia"/>
          <w:b/>
          <w:sz w:val="32"/>
          <w:szCs w:val="32"/>
        </w:rPr>
        <w:t>年</w:t>
      </w:r>
      <w:r w:rsidR="00771BAC" w:rsidRPr="00343FE6">
        <w:rPr>
          <w:rFonts w:ascii="Times New Roman" w:eastAsia="仿宋_GB2312" w:hAnsi="Times New Roman" w:cs="仿宋_GB2312"/>
          <w:b/>
          <w:sz w:val="32"/>
          <w:szCs w:val="32"/>
        </w:rPr>
        <w:t>9</w:t>
      </w:r>
      <w:r w:rsidRPr="00343FE6">
        <w:rPr>
          <w:rFonts w:ascii="Times New Roman" w:eastAsia="仿宋_GB2312" w:hAnsi="Times New Roman" w:cs="仿宋_GB2312" w:hint="eastAsia"/>
          <w:b/>
          <w:sz w:val="32"/>
          <w:szCs w:val="32"/>
        </w:rPr>
        <w:t>月</w:t>
      </w:r>
      <w:r w:rsidR="00C47B66">
        <w:rPr>
          <w:rFonts w:ascii="Times New Roman" w:eastAsia="仿宋_GB2312" w:hAnsi="Times New Roman" w:cs="仿宋_GB2312"/>
          <w:b/>
          <w:sz w:val="32"/>
          <w:szCs w:val="32"/>
        </w:rPr>
        <w:t>23</w:t>
      </w:r>
      <w:r w:rsidRPr="00343FE6">
        <w:rPr>
          <w:rFonts w:ascii="Times New Roman" w:eastAsia="仿宋_GB2312" w:hAnsi="Times New Roman" w:cs="仿宋_GB2312" w:hint="eastAsia"/>
          <w:b/>
          <w:sz w:val="32"/>
          <w:szCs w:val="32"/>
        </w:rPr>
        <w:t>日（星期</w:t>
      </w:r>
      <w:r w:rsidR="00C47B66">
        <w:rPr>
          <w:rFonts w:ascii="Times New Roman" w:eastAsia="仿宋_GB2312" w:hAnsi="Times New Roman" w:cs="仿宋_GB2312" w:hint="eastAsia"/>
          <w:b/>
          <w:sz w:val="32"/>
          <w:szCs w:val="32"/>
        </w:rPr>
        <w:t>三</w:t>
      </w:r>
      <w:r w:rsidRPr="00343FE6">
        <w:rPr>
          <w:rFonts w:ascii="Times New Roman" w:eastAsia="仿宋_GB2312" w:hAnsi="Times New Roman" w:cs="仿宋_GB2312" w:hint="eastAsia"/>
          <w:b/>
          <w:sz w:val="32"/>
          <w:szCs w:val="32"/>
        </w:rPr>
        <w:t>）上午</w:t>
      </w:r>
      <w:r w:rsidR="00C47B66">
        <w:rPr>
          <w:rFonts w:ascii="Times New Roman" w:eastAsia="仿宋_GB2312" w:hAnsi="Times New Roman" w:cs="仿宋_GB2312"/>
          <w:b/>
          <w:sz w:val="32"/>
          <w:szCs w:val="32"/>
        </w:rPr>
        <w:t>9</w:t>
      </w:r>
      <w:r w:rsidRPr="00343FE6">
        <w:rPr>
          <w:rFonts w:ascii="Times New Roman" w:eastAsia="仿宋_GB2312" w:hAnsi="Times New Roman" w:cs="仿宋_GB2312" w:hint="eastAsia"/>
          <w:b/>
          <w:sz w:val="32"/>
          <w:szCs w:val="32"/>
        </w:rPr>
        <w:t>：</w:t>
      </w:r>
      <w:r w:rsidR="00C47B66">
        <w:rPr>
          <w:rFonts w:ascii="Times New Roman" w:eastAsia="仿宋_GB2312" w:hAnsi="Times New Roman" w:cs="仿宋_GB2312"/>
          <w:b/>
          <w:sz w:val="32"/>
          <w:szCs w:val="32"/>
        </w:rPr>
        <w:t>00</w:t>
      </w:r>
      <w:r w:rsidRPr="00343FE6">
        <w:rPr>
          <w:rFonts w:ascii="Times New Roman" w:eastAsia="仿宋_GB2312" w:hAnsi="Times New Roman" w:cs="仿宋_GB2312" w:hint="eastAsia"/>
          <w:b/>
          <w:sz w:val="32"/>
          <w:szCs w:val="32"/>
        </w:rPr>
        <w:t>；地点：</w:t>
      </w:r>
      <w:r w:rsidR="00771BAC" w:rsidRPr="00343FE6">
        <w:rPr>
          <w:rFonts w:ascii="Times New Roman" w:eastAsia="仿宋_GB2312" w:hAnsi="Times New Roman" w:cs="仿宋_GB2312" w:hint="eastAsia"/>
          <w:b/>
          <w:sz w:val="32"/>
          <w:szCs w:val="32"/>
        </w:rPr>
        <w:t>石家庄市新华区中华北大街</w:t>
      </w:r>
      <w:r w:rsidR="00771BAC" w:rsidRPr="00343FE6">
        <w:rPr>
          <w:rFonts w:ascii="Times New Roman" w:eastAsia="仿宋_GB2312" w:hAnsi="Times New Roman" w:cs="仿宋_GB2312" w:hint="eastAsia"/>
          <w:b/>
          <w:sz w:val="32"/>
          <w:szCs w:val="32"/>
        </w:rPr>
        <w:t>559</w:t>
      </w:r>
      <w:r w:rsidR="00771BAC" w:rsidRPr="00343FE6">
        <w:rPr>
          <w:rFonts w:ascii="Times New Roman" w:eastAsia="仿宋_GB2312" w:hAnsi="Times New Roman" w:cs="仿宋_GB2312" w:hint="eastAsia"/>
          <w:b/>
          <w:sz w:val="32"/>
          <w:szCs w:val="32"/>
        </w:rPr>
        <w:t>号副楼</w:t>
      </w:r>
      <w:r w:rsidR="00771BAC" w:rsidRPr="00343FE6">
        <w:rPr>
          <w:rFonts w:ascii="Times New Roman" w:eastAsia="仿宋_GB2312" w:hAnsi="Times New Roman" w:cs="仿宋_GB2312" w:hint="eastAsia"/>
          <w:b/>
          <w:sz w:val="32"/>
          <w:szCs w:val="32"/>
        </w:rPr>
        <w:t>5</w:t>
      </w:r>
      <w:r w:rsidR="00771BAC" w:rsidRPr="00343FE6">
        <w:rPr>
          <w:rFonts w:ascii="Times New Roman" w:eastAsia="仿宋_GB2312" w:hAnsi="Times New Roman" w:cs="仿宋_GB2312" w:hint="eastAsia"/>
          <w:b/>
          <w:sz w:val="32"/>
          <w:szCs w:val="32"/>
        </w:rPr>
        <w:t>楼会商室</w:t>
      </w:r>
      <w:r w:rsidRPr="00343FE6">
        <w:rPr>
          <w:rFonts w:ascii="Times New Roman" w:eastAsia="仿宋_GB2312" w:hAnsi="Times New Roman" w:cs="仿宋_GB2312" w:hint="eastAsia"/>
          <w:b/>
          <w:sz w:val="32"/>
          <w:szCs w:val="32"/>
        </w:rPr>
        <w:t>。</w:t>
      </w:r>
    </w:p>
    <w:p w:rsidR="00114C6B" w:rsidRPr="00343FE6" w:rsidRDefault="004D5BD5" w:rsidP="00771BAC">
      <w:pPr>
        <w:spacing w:line="540" w:lineRule="exact"/>
        <w:ind w:firstLine="641"/>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联系人：</w:t>
      </w:r>
      <w:r w:rsidR="00771BAC" w:rsidRPr="00343FE6">
        <w:rPr>
          <w:rFonts w:ascii="Times New Roman" w:eastAsia="仿宋_GB2312" w:hAnsi="Times New Roman" w:cs="仿宋_GB2312" w:hint="eastAsia"/>
          <w:bCs/>
          <w:sz w:val="32"/>
          <w:szCs w:val="32"/>
        </w:rPr>
        <w:t>王</w:t>
      </w:r>
      <w:r w:rsidR="00771BAC" w:rsidRPr="00343FE6">
        <w:rPr>
          <w:rFonts w:ascii="Times New Roman" w:eastAsia="仿宋_GB2312" w:hAnsi="Times New Roman" w:cs="仿宋_GB2312" w:hint="eastAsia"/>
          <w:bCs/>
          <w:sz w:val="32"/>
          <w:szCs w:val="32"/>
        </w:rPr>
        <w:t xml:space="preserve">  </w:t>
      </w:r>
      <w:proofErr w:type="gramStart"/>
      <w:r w:rsidR="00771BAC" w:rsidRPr="00343FE6">
        <w:rPr>
          <w:rFonts w:ascii="Times New Roman" w:eastAsia="仿宋_GB2312" w:hAnsi="Times New Roman" w:cs="仿宋_GB2312" w:hint="eastAsia"/>
          <w:bCs/>
          <w:sz w:val="32"/>
          <w:szCs w:val="32"/>
        </w:rPr>
        <w:t>玮</w:t>
      </w:r>
      <w:proofErr w:type="gramEnd"/>
      <w:r w:rsidR="00771BAC" w:rsidRPr="00343FE6">
        <w:rPr>
          <w:rFonts w:ascii="Times New Roman" w:eastAsia="仿宋_GB2312" w:hAnsi="Times New Roman" w:cs="仿宋_GB2312" w:hint="eastAsia"/>
          <w:bCs/>
          <w:sz w:val="32"/>
          <w:szCs w:val="32"/>
        </w:rPr>
        <w:t>，联系电话：</w:t>
      </w:r>
      <w:r w:rsidR="00771BAC" w:rsidRPr="00343FE6">
        <w:rPr>
          <w:rFonts w:ascii="Times New Roman" w:eastAsia="仿宋_GB2312" w:hAnsi="Times New Roman" w:cs="仿宋_GB2312" w:hint="eastAsia"/>
          <w:bCs/>
          <w:sz w:val="32"/>
          <w:szCs w:val="32"/>
        </w:rPr>
        <w:t>85250113</w:t>
      </w:r>
    </w:p>
    <w:p w:rsidR="00114C6B" w:rsidRPr="00343FE6" w:rsidRDefault="004D5BD5" w:rsidP="00771BAC">
      <w:pPr>
        <w:spacing w:line="540" w:lineRule="exact"/>
        <w:ind w:firstLine="641"/>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 xml:space="preserve">        </w:t>
      </w:r>
      <w:r w:rsidR="00771BAC" w:rsidRPr="00343FE6">
        <w:rPr>
          <w:rFonts w:ascii="Times New Roman" w:eastAsia="仿宋_GB2312" w:hAnsi="Times New Roman" w:cs="仿宋_GB2312" w:hint="eastAsia"/>
          <w:bCs/>
          <w:sz w:val="32"/>
          <w:szCs w:val="32"/>
        </w:rPr>
        <w:t>师晓威，联系电话：</w:t>
      </w:r>
      <w:r w:rsidR="00771BAC" w:rsidRPr="00343FE6">
        <w:rPr>
          <w:rFonts w:ascii="Times New Roman" w:eastAsia="仿宋_GB2312" w:hAnsi="Times New Roman" w:cs="仿宋_GB2312" w:hint="eastAsia"/>
          <w:bCs/>
          <w:sz w:val="32"/>
          <w:szCs w:val="32"/>
        </w:rPr>
        <w:t>85880697</w:t>
      </w:r>
    </w:p>
    <w:p w:rsidR="00114C6B" w:rsidRPr="00343FE6" w:rsidRDefault="004D5BD5" w:rsidP="00771BAC">
      <w:pPr>
        <w:spacing w:line="540" w:lineRule="exact"/>
        <w:ind w:firstLine="641"/>
        <w:rPr>
          <w:rFonts w:ascii="Times New Roman" w:eastAsia="仿宋_GB2312" w:hAnsi="Times New Roman" w:cs="仿宋_GB2312"/>
          <w:b/>
          <w:bCs/>
          <w:sz w:val="32"/>
          <w:szCs w:val="32"/>
        </w:rPr>
      </w:pPr>
      <w:r w:rsidRPr="00343FE6">
        <w:rPr>
          <w:rFonts w:ascii="Times New Roman" w:eastAsia="仿宋_GB2312" w:hAnsi="Times New Roman" w:cs="仿宋_GB2312" w:hint="eastAsia"/>
          <w:b/>
          <w:sz w:val="32"/>
          <w:szCs w:val="32"/>
        </w:rPr>
        <w:t>本次询价确定的最终报价仅为采购预算提供参考，不代表政府采购中标单位和价格。</w:t>
      </w:r>
    </w:p>
    <w:p w:rsidR="00114C6B" w:rsidRPr="00343FE6" w:rsidRDefault="004D5BD5" w:rsidP="00771BAC">
      <w:pPr>
        <w:spacing w:line="540" w:lineRule="exact"/>
        <w:ind w:firstLine="641"/>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特此公告。</w:t>
      </w:r>
    </w:p>
    <w:p w:rsidR="00114C6B" w:rsidRPr="00343FE6" w:rsidRDefault="00114C6B">
      <w:pPr>
        <w:spacing w:line="560" w:lineRule="exact"/>
        <w:rPr>
          <w:rFonts w:ascii="Times New Roman" w:eastAsia="仿宋_GB2312" w:hAnsi="Times New Roman" w:cs="仿宋_GB2312"/>
          <w:bCs/>
          <w:sz w:val="32"/>
          <w:szCs w:val="32"/>
        </w:rPr>
      </w:pPr>
    </w:p>
    <w:p w:rsidR="00114C6B" w:rsidRPr="00343FE6" w:rsidRDefault="004D5BD5">
      <w:pPr>
        <w:spacing w:line="560" w:lineRule="exact"/>
        <w:ind w:firstLineChars="200" w:firstLine="640"/>
        <w:rPr>
          <w:rFonts w:ascii="Times New Roman" w:eastAsia="仿宋_GB2312" w:hAnsi="Times New Roman" w:cs="仿宋_GB2312"/>
          <w:sz w:val="32"/>
          <w:szCs w:val="32"/>
        </w:rPr>
      </w:pPr>
      <w:r w:rsidRPr="00343FE6">
        <w:rPr>
          <w:rFonts w:ascii="Times New Roman" w:eastAsia="仿宋_GB2312" w:hAnsi="Times New Roman" w:cs="仿宋_GB2312" w:hint="eastAsia"/>
          <w:bCs/>
          <w:sz w:val="32"/>
          <w:szCs w:val="32"/>
        </w:rPr>
        <w:t>附件：</w:t>
      </w:r>
      <w:r w:rsidRPr="00343FE6">
        <w:rPr>
          <w:rFonts w:ascii="Times New Roman" w:eastAsia="仿宋_GB2312" w:hAnsi="Times New Roman" w:cs="仿宋_GB2312" w:hint="eastAsia"/>
          <w:bCs/>
          <w:sz w:val="32"/>
          <w:szCs w:val="32"/>
        </w:rPr>
        <w:t>1.</w:t>
      </w:r>
      <w:r w:rsidRPr="00343FE6">
        <w:rPr>
          <w:rFonts w:ascii="Times New Roman" w:eastAsia="仿宋_GB2312" w:hAnsi="Times New Roman" w:cs="仿宋_GB2312" w:hint="eastAsia"/>
          <w:sz w:val="32"/>
          <w:szCs w:val="32"/>
        </w:rPr>
        <w:t>询价要求及流程</w:t>
      </w:r>
    </w:p>
    <w:p w:rsidR="00114C6B" w:rsidRPr="00343FE6" w:rsidRDefault="004D5BD5">
      <w:pPr>
        <w:spacing w:line="560" w:lineRule="exact"/>
        <w:ind w:firstLineChars="500" w:firstLine="1600"/>
        <w:rPr>
          <w:rFonts w:ascii="Times New Roman" w:eastAsia="仿宋_GB2312" w:hAnsi="Times New Roman" w:cs="仿宋_GB2312"/>
          <w:sz w:val="32"/>
          <w:szCs w:val="32"/>
        </w:rPr>
      </w:pPr>
      <w:r w:rsidRPr="00343FE6">
        <w:rPr>
          <w:rFonts w:ascii="Times New Roman" w:eastAsia="仿宋_GB2312" w:hAnsi="Times New Roman" w:cs="仿宋_GB2312" w:hint="eastAsia"/>
          <w:sz w:val="32"/>
          <w:szCs w:val="32"/>
        </w:rPr>
        <w:t>2.</w:t>
      </w:r>
      <w:r w:rsidRPr="00343FE6">
        <w:rPr>
          <w:rFonts w:ascii="Times New Roman" w:eastAsia="仿宋_GB2312" w:hAnsi="Times New Roman" w:cs="仿宋_GB2312" w:hint="eastAsia"/>
          <w:sz w:val="32"/>
          <w:szCs w:val="32"/>
        </w:rPr>
        <w:t>采购项目工作方案</w:t>
      </w:r>
    </w:p>
    <w:p w:rsidR="00114C6B" w:rsidRPr="00343FE6" w:rsidRDefault="004D5BD5">
      <w:pPr>
        <w:spacing w:line="560" w:lineRule="exact"/>
        <w:ind w:firstLineChars="500" w:firstLine="1600"/>
        <w:rPr>
          <w:rFonts w:ascii="Times New Roman" w:eastAsia="仿宋_GB2312" w:hAnsi="Times New Roman" w:cs="仿宋_GB2312"/>
          <w:sz w:val="32"/>
          <w:szCs w:val="32"/>
        </w:rPr>
      </w:pPr>
      <w:r w:rsidRPr="00343FE6">
        <w:rPr>
          <w:rFonts w:ascii="Times New Roman" w:eastAsia="仿宋_GB2312" w:hAnsi="Times New Roman" w:cs="仿宋_GB2312" w:hint="eastAsia"/>
          <w:sz w:val="32"/>
          <w:szCs w:val="32"/>
        </w:rPr>
        <w:t>3.</w:t>
      </w:r>
      <w:r w:rsidRPr="00343FE6">
        <w:rPr>
          <w:rFonts w:ascii="Times New Roman" w:eastAsia="仿宋_GB2312" w:hAnsi="Times New Roman" w:cs="仿宋_GB2312" w:hint="eastAsia"/>
          <w:sz w:val="32"/>
          <w:szCs w:val="32"/>
        </w:rPr>
        <w:t>询价响应文件（格式）</w:t>
      </w:r>
    </w:p>
    <w:p w:rsidR="00114C6B" w:rsidRPr="00343FE6" w:rsidRDefault="00114C6B">
      <w:pPr>
        <w:spacing w:line="560" w:lineRule="exact"/>
        <w:ind w:firstLine="640"/>
        <w:rPr>
          <w:rFonts w:ascii="Times New Roman" w:eastAsia="仿宋_GB2312" w:hAnsi="Times New Roman" w:cs="仿宋_GB2312"/>
          <w:bCs/>
          <w:sz w:val="32"/>
          <w:szCs w:val="32"/>
        </w:rPr>
      </w:pPr>
    </w:p>
    <w:p w:rsidR="00114C6B" w:rsidRPr="00343FE6" w:rsidRDefault="00114C6B">
      <w:pPr>
        <w:pStyle w:val="20"/>
        <w:spacing w:after="0" w:line="560" w:lineRule="exact"/>
        <w:ind w:firstLine="640"/>
        <w:rPr>
          <w:sz w:val="32"/>
          <w:szCs w:val="32"/>
        </w:rPr>
      </w:pPr>
    </w:p>
    <w:p w:rsidR="00771BAC" w:rsidRPr="00343FE6" w:rsidRDefault="00771BAC" w:rsidP="00771BAC">
      <w:pPr>
        <w:wordWrap w:val="0"/>
        <w:spacing w:line="560" w:lineRule="exact"/>
        <w:jc w:val="right"/>
        <w:rPr>
          <w:rFonts w:ascii="Times New Roman" w:eastAsia="仿宋_GB2312" w:hAnsi="Times New Roman" w:cs="仿宋_GB2312"/>
          <w:bCs/>
          <w:sz w:val="32"/>
          <w:szCs w:val="32"/>
        </w:rPr>
      </w:pPr>
      <w:r w:rsidRPr="00343FE6">
        <w:rPr>
          <w:rFonts w:ascii="Times New Roman" w:eastAsia="仿宋_GB2312" w:hAnsi="Times New Roman" w:cs="仿宋_GB2312" w:hint="eastAsia"/>
          <w:sz w:val="32"/>
          <w:szCs w:val="32"/>
        </w:rPr>
        <w:t>石家庄市环境预测预报中心</w:t>
      </w:r>
      <w:r w:rsidRPr="00343FE6">
        <w:rPr>
          <w:rFonts w:ascii="Times New Roman" w:eastAsia="仿宋_GB2312" w:hAnsi="Times New Roman" w:cs="仿宋_GB2312" w:hint="eastAsia"/>
          <w:sz w:val="32"/>
          <w:szCs w:val="32"/>
        </w:rPr>
        <w:t xml:space="preserve">      </w:t>
      </w:r>
    </w:p>
    <w:p w:rsidR="00114C6B" w:rsidRPr="00343FE6" w:rsidRDefault="00771BAC" w:rsidP="00771BAC">
      <w:pPr>
        <w:wordWrap w:val="0"/>
        <w:spacing w:line="560" w:lineRule="exact"/>
        <w:ind w:right="1280"/>
        <w:jc w:val="right"/>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20</w:t>
      </w:r>
      <w:r w:rsidRPr="00343FE6">
        <w:rPr>
          <w:rFonts w:ascii="Times New Roman" w:eastAsia="仿宋_GB2312" w:hAnsi="Times New Roman" w:cs="仿宋_GB2312"/>
          <w:bCs/>
          <w:sz w:val="32"/>
          <w:szCs w:val="32"/>
        </w:rPr>
        <w:t>26</w:t>
      </w:r>
      <w:r w:rsidRPr="00343FE6">
        <w:rPr>
          <w:rFonts w:ascii="Times New Roman" w:eastAsia="仿宋_GB2312" w:hAnsi="Times New Roman" w:cs="仿宋_GB2312" w:hint="eastAsia"/>
          <w:bCs/>
          <w:sz w:val="32"/>
          <w:szCs w:val="32"/>
        </w:rPr>
        <w:t>年</w:t>
      </w:r>
      <w:r w:rsidRPr="00343FE6">
        <w:rPr>
          <w:rFonts w:ascii="Times New Roman" w:eastAsia="仿宋_GB2312" w:hAnsi="Times New Roman" w:cs="仿宋_GB2312"/>
          <w:bCs/>
          <w:sz w:val="32"/>
          <w:szCs w:val="32"/>
        </w:rPr>
        <w:t>9</w:t>
      </w:r>
      <w:r w:rsidRPr="00343FE6">
        <w:rPr>
          <w:rFonts w:ascii="Times New Roman" w:eastAsia="仿宋_GB2312" w:hAnsi="Times New Roman" w:cs="仿宋_GB2312" w:hint="eastAsia"/>
          <w:bCs/>
          <w:sz w:val="32"/>
          <w:szCs w:val="32"/>
        </w:rPr>
        <w:t>月</w:t>
      </w:r>
      <w:r w:rsidR="00C47B66">
        <w:rPr>
          <w:rFonts w:ascii="Times New Roman" w:eastAsia="仿宋_GB2312" w:hAnsi="Times New Roman" w:cs="仿宋_GB2312"/>
          <w:bCs/>
          <w:sz w:val="32"/>
          <w:szCs w:val="32"/>
        </w:rPr>
        <w:t>18</w:t>
      </w:r>
      <w:r w:rsidRPr="00343FE6">
        <w:rPr>
          <w:rFonts w:ascii="Times New Roman" w:eastAsia="仿宋_GB2312" w:hAnsi="Times New Roman" w:cs="仿宋_GB2312" w:hint="eastAsia"/>
          <w:bCs/>
          <w:sz w:val="32"/>
          <w:szCs w:val="32"/>
        </w:rPr>
        <w:t>日</w:t>
      </w:r>
      <w:r w:rsidR="004D5BD5" w:rsidRPr="00343FE6">
        <w:rPr>
          <w:rFonts w:ascii="Times New Roman" w:eastAsia="仿宋_GB2312" w:hAnsi="Times New Roman" w:cs="仿宋_GB2312" w:hint="eastAsia"/>
          <w:bCs/>
          <w:sz w:val="32"/>
          <w:szCs w:val="32"/>
        </w:rPr>
        <w:t xml:space="preserve"> </w:t>
      </w:r>
    </w:p>
    <w:p w:rsidR="00114C6B" w:rsidRPr="00343FE6" w:rsidRDefault="00114C6B">
      <w:pPr>
        <w:spacing w:line="560" w:lineRule="exact"/>
        <w:jc w:val="right"/>
        <w:rPr>
          <w:rFonts w:ascii="Times New Roman" w:eastAsia="仿宋_GB2312" w:hAnsi="Times New Roman" w:cs="仿宋_GB2312"/>
          <w:bCs/>
          <w:sz w:val="32"/>
          <w:szCs w:val="32"/>
        </w:rPr>
        <w:sectPr w:rsidR="00114C6B" w:rsidRPr="00343FE6">
          <w:headerReference w:type="default" r:id="rId9"/>
          <w:footerReference w:type="default" r:id="rId10"/>
          <w:pgSz w:w="11906" w:h="16838"/>
          <w:pgMar w:top="2154" w:right="1474" w:bottom="1984" w:left="1587" w:header="851" w:footer="992" w:gutter="0"/>
          <w:cols w:space="425"/>
          <w:docGrid w:type="lines" w:linePitch="312"/>
        </w:sectPr>
      </w:pPr>
    </w:p>
    <w:p w:rsidR="00114C6B" w:rsidRPr="00343FE6" w:rsidRDefault="004D5BD5">
      <w:pPr>
        <w:spacing w:line="560" w:lineRule="exact"/>
        <w:rPr>
          <w:rFonts w:ascii="Times New Roman" w:eastAsia="黑体" w:hAnsi="Times New Roman" w:cs="黑体"/>
          <w:bCs/>
          <w:sz w:val="32"/>
          <w:szCs w:val="32"/>
        </w:rPr>
      </w:pPr>
      <w:r w:rsidRPr="00343FE6">
        <w:rPr>
          <w:rFonts w:ascii="Times New Roman" w:eastAsia="黑体" w:hAnsi="Times New Roman" w:cs="黑体" w:hint="eastAsia"/>
          <w:bCs/>
          <w:sz w:val="32"/>
          <w:szCs w:val="32"/>
        </w:rPr>
        <w:lastRenderedPageBreak/>
        <w:t>附件</w:t>
      </w:r>
      <w:r w:rsidRPr="00343FE6">
        <w:rPr>
          <w:rFonts w:ascii="Times New Roman" w:eastAsia="黑体" w:hAnsi="Times New Roman" w:cs="黑体" w:hint="eastAsia"/>
          <w:bCs/>
          <w:sz w:val="32"/>
          <w:szCs w:val="32"/>
        </w:rPr>
        <w:t>1</w:t>
      </w:r>
    </w:p>
    <w:p w:rsidR="00114C6B" w:rsidRPr="00343FE6" w:rsidRDefault="00114C6B">
      <w:pPr>
        <w:spacing w:line="560" w:lineRule="exact"/>
        <w:jc w:val="center"/>
        <w:rPr>
          <w:rFonts w:ascii="Times New Roman" w:eastAsia="方正小标宋简体" w:hAnsi="Times New Roman" w:cs="方正小标宋_GBK"/>
          <w:bCs/>
          <w:sz w:val="44"/>
          <w:szCs w:val="44"/>
        </w:rPr>
      </w:pPr>
    </w:p>
    <w:p w:rsidR="00771BAC" w:rsidRPr="00343FE6" w:rsidRDefault="00771BAC" w:rsidP="00771BAC">
      <w:pPr>
        <w:spacing w:line="560" w:lineRule="exact"/>
        <w:jc w:val="center"/>
        <w:rPr>
          <w:rFonts w:ascii="Times New Roman" w:eastAsia="方正小标宋简体" w:hAnsi="Times New Roman" w:cs="方正小标宋_GBK"/>
          <w:bCs/>
          <w:sz w:val="44"/>
          <w:szCs w:val="44"/>
        </w:rPr>
      </w:pPr>
      <w:r w:rsidRPr="00343FE6">
        <w:rPr>
          <w:rFonts w:ascii="Times New Roman" w:eastAsia="方正小标宋简体" w:hAnsi="Times New Roman" w:cs="方正小标宋_GBK" w:hint="eastAsia"/>
          <w:bCs/>
          <w:sz w:val="44"/>
          <w:szCs w:val="44"/>
        </w:rPr>
        <w:t>石家庄市环境预测预报中心</w:t>
      </w:r>
    </w:p>
    <w:p w:rsidR="00771BAC" w:rsidRPr="00343FE6" w:rsidRDefault="00771BAC" w:rsidP="00771BAC">
      <w:pPr>
        <w:spacing w:line="560" w:lineRule="exact"/>
        <w:jc w:val="center"/>
        <w:rPr>
          <w:rFonts w:ascii="Times New Roman" w:eastAsia="方正小标宋简体" w:hAnsi="Times New Roman" w:cs="方正小标宋_GBK"/>
          <w:bCs/>
          <w:sz w:val="44"/>
          <w:szCs w:val="44"/>
        </w:rPr>
      </w:pPr>
      <w:r w:rsidRPr="00343FE6">
        <w:rPr>
          <w:rFonts w:ascii="Times New Roman" w:eastAsia="方正小标宋简体" w:hAnsi="Times New Roman" w:cs="方正小标宋_GBK" w:hint="eastAsia"/>
          <w:bCs/>
          <w:sz w:val="44"/>
          <w:szCs w:val="44"/>
        </w:rPr>
        <w:t>石家庄市细颗粒物</w:t>
      </w:r>
      <w:r w:rsidRPr="00343FE6">
        <w:rPr>
          <w:rFonts w:ascii="Times New Roman" w:eastAsia="方正小标宋简体" w:hAnsi="Times New Roman" w:cs="Times New Roman"/>
          <w:bCs/>
          <w:sz w:val="44"/>
          <w:szCs w:val="44"/>
        </w:rPr>
        <w:t>PM</w:t>
      </w:r>
      <w:r w:rsidRPr="00343FE6">
        <w:rPr>
          <w:rFonts w:ascii="Times New Roman" w:eastAsia="方正小标宋简体" w:hAnsi="Times New Roman" w:cs="方正小标宋_GBK" w:hint="eastAsia"/>
          <w:bCs/>
          <w:sz w:val="44"/>
          <w:szCs w:val="44"/>
          <w:vertAlign w:val="subscript"/>
        </w:rPr>
        <w:t>2.5</w:t>
      </w:r>
      <w:r w:rsidRPr="00343FE6">
        <w:rPr>
          <w:rFonts w:ascii="Times New Roman" w:eastAsia="方正小标宋简体" w:hAnsi="Times New Roman" w:cs="方正小标宋_GBK" w:hint="eastAsia"/>
          <w:bCs/>
          <w:sz w:val="44"/>
          <w:szCs w:val="44"/>
        </w:rPr>
        <w:t>来源解析技术</w:t>
      </w:r>
    </w:p>
    <w:p w:rsidR="00114C6B" w:rsidRPr="00343FE6" w:rsidRDefault="00771BAC" w:rsidP="00771BAC">
      <w:pPr>
        <w:spacing w:line="560" w:lineRule="exact"/>
        <w:jc w:val="center"/>
        <w:rPr>
          <w:rFonts w:ascii="Times New Roman" w:eastAsia="方正小标宋简体" w:hAnsi="Times New Roman" w:cs="方正小标宋_GBK"/>
          <w:bCs/>
          <w:sz w:val="44"/>
          <w:szCs w:val="44"/>
        </w:rPr>
      </w:pPr>
      <w:r w:rsidRPr="00343FE6">
        <w:rPr>
          <w:rFonts w:ascii="Times New Roman" w:eastAsia="方正小标宋简体" w:hAnsi="Times New Roman" w:cs="方正小标宋_GBK" w:hint="eastAsia"/>
          <w:bCs/>
          <w:sz w:val="44"/>
          <w:szCs w:val="44"/>
        </w:rPr>
        <w:t>服务</w:t>
      </w:r>
      <w:r w:rsidR="004D5BD5" w:rsidRPr="00343FE6">
        <w:rPr>
          <w:rFonts w:ascii="Times New Roman" w:eastAsia="方正小标宋简体" w:hAnsi="Times New Roman" w:cs="方正小标宋_GBK" w:hint="eastAsia"/>
          <w:bCs/>
          <w:sz w:val="44"/>
          <w:szCs w:val="44"/>
        </w:rPr>
        <w:t>项目询价要求及流程</w:t>
      </w:r>
    </w:p>
    <w:p w:rsidR="00114C6B" w:rsidRPr="00343FE6" w:rsidRDefault="00114C6B">
      <w:pPr>
        <w:spacing w:line="560" w:lineRule="exact"/>
        <w:rPr>
          <w:rFonts w:ascii="Times New Roman" w:eastAsia="仿宋_GB2312" w:hAnsi="Times New Roman" w:cs="仿宋_GB2312"/>
          <w:bCs/>
          <w:sz w:val="32"/>
          <w:szCs w:val="32"/>
        </w:rPr>
      </w:pPr>
    </w:p>
    <w:p w:rsidR="00114C6B" w:rsidRPr="00343FE6" w:rsidRDefault="004D5BD5">
      <w:pPr>
        <w:spacing w:line="560" w:lineRule="exact"/>
        <w:ind w:firstLineChars="200" w:firstLine="640"/>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报价单位按照《询价响应文件》要求准备相关资料、装订成册一式叁份（一份正本贰份副本），并于询价会提交我单位询价小组。</w:t>
      </w:r>
    </w:p>
    <w:p w:rsidR="00114C6B" w:rsidRPr="00343FE6" w:rsidRDefault="004D5BD5">
      <w:pPr>
        <w:spacing w:line="560" w:lineRule="exact"/>
        <w:ind w:firstLineChars="200" w:firstLine="640"/>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“二次报价表”可装订于《询价响应文件》中，也可单独提供，在报价单位与采购单位针对所采购项目进行充分沟通和交流后</w:t>
      </w:r>
      <w:r w:rsidRPr="00343FE6">
        <w:rPr>
          <w:rFonts w:ascii="Times New Roman" w:eastAsia="仿宋_GB2312" w:hAnsi="Times New Roman" w:cs="仿宋_GB2312" w:hint="eastAsia"/>
          <w:b/>
          <w:sz w:val="32"/>
          <w:szCs w:val="32"/>
        </w:rPr>
        <w:t>现场报价</w:t>
      </w:r>
      <w:r w:rsidRPr="00343FE6">
        <w:rPr>
          <w:rFonts w:ascii="Times New Roman" w:eastAsia="仿宋_GB2312" w:hAnsi="Times New Roman" w:cs="仿宋_GB2312" w:hint="eastAsia"/>
          <w:bCs/>
          <w:sz w:val="32"/>
          <w:szCs w:val="32"/>
        </w:rPr>
        <w:t>并签字盖章（各报价单位可以提前加盖好相关印章）。</w:t>
      </w:r>
    </w:p>
    <w:p w:rsidR="00114C6B" w:rsidRPr="00343FE6" w:rsidRDefault="004D5BD5">
      <w:pPr>
        <w:spacing w:line="560" w:lineRule="exact"/>
        <w:ind w:firstLineChars="200" w:firstLine="643"/>
        <w:rPr>
          <w:rFonts w:ascii="Times New Roman" w:eastAsia="仿宋_GB2312" w:hAnsi="Times New Roman" w:cs="仿宋_GB2312"/>
          <w:b/>
          <w:sz w:val="32"/>
          <w:szCs w:val="32"/>
        </w:rPr>
      </w:pPr>
      <w:r w:rsidRPr="00343FE6">
        <w:rPr>
          <w:rFonts w:ascii="Times New Roman" w:eastAsia="仿宋_GB2312" w:hAnsi="Times New Roman" w:cs="仿宋_GB2312" w:hint="eastAsia"/>
          <w:b/>
          <w:sz w:val="32"/>
          <w:szCs w:val="32"/>
        </w:rPr>
        <w:t>本询价会参会的社会主体单位和组织经营范围须与本项目工作相关。</w:t>
      </w:r>
    </w:p>
    <w:p w:rsidR="00114C6B" w:rsidRPr="00343FE6" w:rsidRDefault="004D5BD5">
      <w:pPr>
        <w:spacing w:line="560" w:lineRule="exact"/>
        <w:ind w:firstLineChars="200" w:firstLine="643"/>
        <w:rPr>
          <w:rFonts w:ascii="Times New Roman" w:eastAsia="仿宋_GB2312" w:hAnsi="Times New Roman" w:cs="仿宋_GB2312"/>
          <w:b/>
          <w:sz w:val="32"/>
          <w:szCs w:val="32"/>
        </w:rPr>
      </w:pPr>
      <w:r w:rsidRPr="00343FE6">
        <w:rPr>
          <w:rFonts w:ascii="Times New Roman" w:eastAsia="仿宋_GB2312" w:hAnsi="Times New Roman" w:cs="仿宋_GB2312" w:hint="eastAsia"/>
          <w:b/>
          <w:sz w:val="32"/>
          <w:szCs w:val="32"/>
        </w:rPr>
        <w:t>询价会如少于</w:t>
      </w:r>
      <w:r w:rsidRPr="00343FE6">
        <w:rPr>
          <w:rFonts w:ascii="Times New Roman" w:eastAsia="仿宋_GB2312" w:hAnsi="Times New Roman" w:cs="仿宋_GB2312" w:hint="eastAsia"/>
          <w:b/>
          <w:sz w:val="32"/>
          <w:szCs w:val="32"/>
        </w:rPr>
        <w:t>3</w:t>
      </w:r>
      <w:r w:rsidRPr="00343FE6">
        <w:rPr>
          <w:rFonts w:ascii="Times New Roman" w:eastAsia="仿宋_GB2312" w:hAnsi="Times New Roman" w:cs="仿宋_GB2312" w:hint="eastAsia"/>
          <w:b/>
          <w:sz w:val="32"/>
          <w:szCs w:val="32"/>
        </w:rPr>
        <w:t>家响应单位，报价无效。</w:t>
      </w:r>
    </w:p>
    <w:p w:rsidR="00114C6B" w:rsidRPr="00343FE6" w:rsidRDefault="004D5BD5">
      <w:pPr>
        <w:spacing w:line="560" w:lineRule="exact"/>
        <w:ind w:firstLineChars="200" w:firstLine="640"/>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本次询价分为初始报价和二次报价，我单位将根据所有报价单位的两次报价进行综合评审，并确定最终预算金额（即采购预算金额）。</w:t>
      </w:r>
    </w:p>
    <w:p w:rsidR="00114C6B" w:rsidRPr="00343FE6" w:rsidRDefault="004D5BD5">
      <w:pPr>
        <w:spacing w:line="560" w:lineRule="exact"/>
        <w:ind w:firstLineChars="200" w:firstLine="640"/>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t>程序：报价单位递交《询价响应文件》→监督人员宣读各报价单位的初始报价→报价单位与采购单位针对所采购项目进行充分沟通和交流→二次报价→报价单位确认签字盖章→会议结束。</w:t>
      </w:r>
    </w:p>
    <w:p w:rsidR="00114C6B" w:rsidRPr="00343FE6" w:rsidRDefault="004D5BD5">
      <w:pPr>
        <w:spacing w:line="560" w:lineRule="exact"/>
        <w:ind w:firstLineChars="200" w:firstLine="640"/>
        <w:rPr>
          <w:rFonts w:ascii="Times New Roman" w:eastAsia="仿宋_GB2312" w:hAnsi="Times New Roman" w:cs="仿宋_GB2312"/>
          <w:bCs/>
          <w:sz w:val="32"/>
          <w:szCs w:val="32"/>
        </w:rPr>
      </w:pPr>
      <w:r w:rsidRPr="00343FE6">
        <w:rPr>
          <w:rFonts w:ascii="Times New Roman" w:eastAsia="仿宋_GB2312" w:hAnsi="Times New Roman" w:cs="仿宋_GB2312" w:hint="eastAsia"/>
          <w:bCs/>
          <w:sz w:val="32"/>
          <w:szCs w:val="32"/>
        </w:rPr>
        <w:br w:type="page"/>
      </w:r>
    </w:p>
    <w:p w:rsidR="00114C6B" w:rsidRPr="00343FE6" w:rsidRDefault="004D5BD5">
      <w:pPr>
        <w:spacing w:line="560" w:lineRule="exact"/>
        <w:rPr>
          <w:rFonts w:ascii="Times New Roman" w:eastAsia="黑体" w:hAnsi="Times New Roman" w:cs="黑体"/>
          <w:bCs/>
          <w:sz w:val="32"/>
          <w:szCs w:val="32"/>
        </w:rPr>
      </w:pPr>
      <w:r w:rsidRPr="00343FE6">
        <w:rPr>
          <w:rFonts w:ascii="Times New Roman" w:eastAsia="黑体" w:hAnsi="Times New Roman" w:cs="黑体" w:hint="eastAsia"/>
          <w:bCs/>
          <w:sz w:val="32"/>
          <w:szCs w:val="32"/>
        </w:rPr>
        <w:lastRenderedPageBreak/>
        <w:t>附件</w:t>
      </w:r>
      <w:r w:rsidRPr="00343FE6">
        <w:rPr>
          <w:rFonts w:ascii="Times New Roman" w:eastAsia="黑体" w:hAnsi="Times New Roman" w:cs="黑体" w:hint="eastAsia"/>
          <w:bCs/>
          <w:sz w:val="32"/>
          <w:szCs w:val="32"/>
        </w:rPr>
        <w:t>2</w:t>
      </w:r>
    </w:p>
    <w:p w:rsidR="00114C6B" w:rsidRPr="00343FE6" w:rsidRDefault="00114C6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60" w:lineRule="exact"/>
        <w:jc w:val="center"/>
        <w:rPr>
          <w:rFonts w:ascii="Times New Roman" w:eastAsia="宋体" w:hAnsi="Times New Roman"/>
          <w:b/>
          <w:color w:val="000000"/>
          <w:sz w:val="44"/>
          <w:szCs w:val="36"/>
        </w:rPr>
      </w:pPr>
    </w:p>
    <w:p w:rsidR="00771BAC" w:rsidRPr="00343FE6" w:rsidRDefault="00771BAC" w:rsidP="00771BAC">
      <w:pPr>
        <w:spacing w:line="560" w:lineRule="exact"/>
        <w:jc w:val="center"/>
        <w:rPr>
          <w:rFonts w:ascii="Times New Roman" w:eastAsia="方正小标宋简体" w:hAnsi="Times New Roman" w:cs="方正小标宋_GBK"/>
          <w:bCs/>
          <w:sz w:val="44"/>
          <w:szCs w:val="44"/>
        </w:rPr>
      </w:pPr>
      <w:r w:rsidRPr="00343FE6">
        <w:rPr>
          <w:rFonts w:ascii="Times New Roman" w:eastAsia="方正小标宋简体" w:hAnsi="Times New Roman" w:cs="方正小标宋_GBK" w:hint="eastAsia"/>
          <w:bCs/>
          <w:sz w:val="44"/>
          <w:szCs w:val="44"/>
        </w:rPr>
        <w:t>石家庄市环境预测预报中心</w:t>
      </w:r>
    </w:p>
    <w:p w:rsidR="00771BAC" w:rsidRPr="00343FE6" w:rsidRDefault="00771BAC" w:rsidP="00771BAC">
      <w:pPr>
        <w:spacing w:line="560" w:lineRule="exact"/>
        <w:jc w:val="center"/>
        <w:rPr>
          <w:rFonts w:ascii="Times New Roman" w:eastAsia="方正小标宋简体" w:hAnsi="Times New Roman" w:cs="方正小标宋_GBK"/>
          <w:bCs/>
          <w:sz w:val="44"/>
          <w:szCs w:val="44"/>
        </w:rPr>
      </w:pPr>
      <w:r w:rsidRPr="00343FE6">
        <w:rPr>
          <w:rFonts w:ascii="Times New Roman" w:eastAsia="方正小标宋简体" w:hAnsi="Times New Roman" w:cs="方正小标宋_GBK" w:hint="eastAsia"/>
          <w:bCs/>
          <w:sz w:val="44"/>
          <w:szCs w:val="44"/>
        </w:rPr>
        <w:t>石家庄市细颗粒物</w:t>
      </w:r>
      <w:r w:rsidRPr="00343FE6">
        <w:rPr>
          <w:rFonts w:ascii="Times New Roman" w:eastAsia="方正小标宋简体" w:hAnsi="Times New Roman" w:cs="Times New Roman"/>
          <w:bCs/>
          <w:sz w:val="44"/>
          <w:szCs w:val="44"/>
        </w:rPr>
        <w:t>PM</w:t>
      </w:r>
      <w:r w:rsidRPr="00343FE6">
        <w:rPr>
          <w:rFonts w:ascii="Times New Roman" w:eastAsia="方正小标宋简体" w:hAnsi="Times New Roman" w:cs="方正小标宋_GBK" w:hint="eastAsia"/>
          <w:bCs/>
          <w:sz w:val="44"/>
          <w:szCs w:val="44"/>
          <w:vertAlign w:val="subscript"/>
        </w:rPr>
        <w:t>2.5</w:t>
      </w:r>
      <w:r w:rsidRPr="00343FE6">
        <w:rPr>
          <w:rFonts w:ascii="Times New Roman" w:eastAsia="方正小标宋简体" w:hAnsi="Times New Roman" w:cs="方正小标宋_GBK" w:hint="eastAsia"/>
          <w:bCs/>
          <w:sz w:val="44"/>
          <w:szCs w:val="44"/>
        </w:rPr>
        <w:t>来源解析技术</w:t>
      </w:r>
    </w:p>
    <w:p w:rsidR="00114C6B" w:rsidRPr="00343FE6" w:rsidRDefault="00771BAC" w:rsidP="00771BAC">
      <w:pPr>
        <w:spacing w:line="560" w:lineRule="exact"/>
        <w:jc w:val="center"/>
        <w:rPr>
          <w:rFonts w:ascii="Times New Roman" w:eastAsia="方正小标宋简体" w:hAnsi="Times New Roman" w:cs="方正小标宋_GBK"/>
          <w:bCs/>
          <w:sz w:val="44"/>
          <w:szCs w:val="44"/>
        </w:rPr>
      </w:pPr>
      <w:r w:rsidRPr="00343FE6">
        <w:rPr>
          <w:rFonts w:ascii="Times New Roman" w:eastAsia="方正小标宋简体" w:hAnsi="Times New Roman" w:cs="方正小标宋_GBK" w:hint="eastAsia"/>
          <w:bCs/>
          <w:sz w:val="44"/>
          <w:szCs w:val="44"/>
        </w:rPr>
        <w:t>服务</w:t>
      </w:r>
      <w:r w:rsidR="004D5BD5" w:rsidRPr="00343FE6">
        <w:rPr>
          <w:rFonts w:ascii="Times New Roman" w:eastAsia="方正小标宋简体" w:hAnsi="Times New Roman" w:cs="方正小标宋_GBK" w:hint="eastAsia"/>
          <w:bCs/>
          <w:sz w:val="44"/>
          <w:szCs w:val="44"/>
        </w:rPr>
        <w:t>项目工作方案</w:t>
      </w:r>
    </w:p>
    <w:p w:rsidR="00114C6B" w:rsidRPr="00343FE6" w:rsidRDefault="00114C6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60" w:lineRule="exact"/>
        <w:ind w:firstLineChars="600" w:firstLine="1920"/>
        <w:rPr>
          <w:rFonts w:ascii="Times New Roman" w:eastAsia="仿宋" w:hAnsi="Times New Roman" w:cs="仿宋"/>
          <w:sz w:val="32"/>
          <w:szCs w:val="32"/>
        </w:rPr>
      </w:pPr>
    </w:p>
    <w:p w:rsidR="00114C6B" w:rsidRPr="00343FE6" w:rsidRDefault="00067683" w:rsidP="00067683">
      <w:pPr>
        <w:pStyle w:val="a4"/>
        <w:adjustRightInd w:val="0"/>
        <w:spacing w:line="560" w:lineRule="exact"/>
        <w:ind w:firstLineChars="200" w:firstLine="640"/>
        <w:jc w:val="both"/>
        <w:rPr>
          <w:rFonts w:ascii="Times New Roman" w:eastAsia="仿宋_GB2312" w:hAnsi="Times New Roman" w:cs="仿宋_GB2312"/>
          <w:b w:val="0"/>
          <w:bCs/>
          <w:sz w:val="32"/>
          <w:szCs w:val="32"/>
        </w:rPr>
      </w:pPr>
      <w:r w:rsidRPr="00343FE6">
        <w:rPr>
          <w:rFonts w:ascii="Times New Roman" w:eastAsia="仿宋_GB2312" w:hAnsi="Times New Roman" w:cs="仿宋_GB2312" w:hint="eastAsia"/>
          <w:b w:val="0"/>
          <w:bCs/>
          <w:sz w:val="32"/>
          <w:szCs w:val="32"/>
        </w:rPr>
        <w:t>为严格落实国家、省大气污染防治攻坚工作部署，抢抓新标准实施过渡期窗口期，压实我市</w:t>
      </w:r>
      <w:r w:rsidRPr="00343FE6">
        <w:rPr>
          <w:rFonts w:ascii="Times New Roman" w:eastAsia="仿宋_GB2312" w:hAnsi="Times New Roman" w:cs="仿宋_GB2312" w:hint="eastAsia"/>
          <w:b w:val="0"/>
          <w:bCs/>
          <w:sz w:val="32"/>
          <w:szCs w:val="32"/>
        </w:rPr>
        <w:t>PM</w:t>
      </w:r>
      <w:r w:rsidRPr="00C47B66">
        <w:rPr>
          <w:rFonts w:ascii="Times New Roman" w:eastAsia="仿宋_GB2312" w:hAnsi="Times New Roman" w:cs="仿宋_GB2312" w:hint="eastAsia"/>
          <w:b w:val="0"/>
          <w:bCs/>
          <w:sz w:val="32"/>
          <w:szCs w:val="32"/>
          <w:vertAlign w:val="subscript"/>
        </w:rPr>
        <w:t>2.5</w:t>
      </w:r>
      <w:r w:rsidRPr="00343FE6">
        <w:rPr>
          <w:rFonts w:ascii="Times New Roman" w:eastAsia="仿宋_GB2312" w:hAnsi="Times New Roman" w:cs="仿宋_GB2312" w:hint="eastAsia"/>
          <w:b w:val="0"/>
          <w:bCs/>
          <w:sz w:val="32"/>
          <w:szCs w:val="32"/>
        </w:rPr>
        <w:t>管</w:t>
      </w:r>
      <w:proofErr w:type="gramStart"/>
      <w:r w:rsidRPr="00343FE6">
        <w:rPr>
          <w:rFonts w:ascii="Times New Roman" w:eastAsia="仿宋_GB2312" w:hAnsi="Times New Roman" w:cs="仿宋_GB2312" w:hint="eastAsia"/>
          <w:b w:val="0"/>
          <w:bCs/>
          <w:sz w:val="32"/>
          <w:szCs w:val="32"/>
        </w:rPr>
        <w:t>控核心</w:t>
      </w:r>
      <w:proofErr w:type="gramEnd"/>
      <w:r w:rsidRPr="00343FE6">
        <w:rPr>
          <w:rFonts w:ascii="Times New Roman" w:eastAsia="仿宋_GB2312" w:hAnsi="Times New Roman" w:cs="仿宋_GB2312" w:hint="eastAsia"/>
          <w:b w:val="0"/>
          <w:bCs/>
          <w:sz w:val="32"/>
          <w:szCs w:val="32"/>
        </w:rPr>
        <w:t>任务，破解我市</w:t>
      </w:r>
      <w:r w:rsidRPr="00343FE6">
        <w:rPr>
          <w:rFonts w:ascii="Times New Roman" w:eastAsia="仿宋_GB2312" w:hAnsi="Times New Roman" w:cs="仿宋_GB2312" w:hint="eastAsia"/>
          <w:b w:val="0"/>
          <w:bCs/>
          <w:sz w:val="32"/>
          <w:szCs w:val="32"/>
        </w:rPr>
        <w:t>PM</w:t>
      </w:r>
      <w:r w:rsidRPr="00C47B66">
        <w:rPr>
          <w:rFonts w:ascii="Times New Roman" w:eastAsia="仿宋_GB2312" w:hAnsi="Times New Roman" w:cs="仿宋_GB2312" w:hint="eastAsia"/>
          <w:b w:val="0"/>
          <w:bCs/>
          <w:sz w:val="32"/>
          <w:szCs w:val="32"/>
          <w:vertAlign w:val="subscript"/>
        </w:rPr>
        <w:t>2.5</w:t>
      </w:r>
      <w:r w:rsidRPr="00343FE6">
        <w:rPr>
          <w:rFonts w:ascii="Times New Roman" w:eastAsia="仿宋_GB2312" w:hAnsi="Times New Roman" w:cs="仿宋_GB2312" w:hint="eastAsia"/>
          <w:b w:val="0"/>
          <w:bCs/>
          <w:sz w:val="32"/>
          <w:szCs w:val="32"/>
        </w:rPr>
        <w:t>污染成因不明、</w:t>
      </w:r>
      <w:proofErr w:type="gramStart"/>
      <w:r w:rsidRPr="00343FE6">
        <w:rPr>
          <w:rFonts w:ascii="Times New Roman" w:eastAsia="仿宋_GB2312" w:hAnsi="Times New Roman" w:cs="仿宋_GB2312" w:hint="eastAsia"/>
          <w:b w:val="0"/>
          <w:bCs/>
          <w:sz w:val="32"/>
          <w:szCs w:val="32"/>
        </w:rPr>
        <w:t>管控靶向性</w:t>
      </w:r>
      <w:proofErr w:type="gramEnd"/>
      <w:r w:rsidRPr="00343FE6">
        <w:rPr>
          <w:rFonts w:ascii="Times New Roman" w:eastAsia="仿宋_GB2312" w:hAnsi="Times New Roman" w:cs="仿宋_GB2312" w:hint="eastAsia"/>
          <w:b w:val="0"/>
          <w:bCs/>
          <w:sz w:val="32"/>
          <w:szCs w:val="32"/>
        </w:rPr>
        <w:t>不足、治理措施粗放等突出问题要求，我单</w:t>
      </w:r>
      <w:proofErr w:type="gramStart"/>
      <w:r w:rsidRPr="00343FE6">
        <w:rPr>
          <w:rFonts w:ascii="Times New Roman" w:eastAsia="仿宋_GB2312" w:hAnsi="Times New Roman" w:cs="仿宋_GB2312" w:hint="eastAsia"/>
          <w:b w:val="0"/>
          <w:bCs/>
          <w:sz w:val="32"/>
          <w:szCs w:val="32"/>
        </w:rPr>
        <w:t>位拟</w:t>
      </w:r>
      <w:proofErr w:type="gramEnd"/>
      <w:r w:rsidRPr="00343FE6">
        <w:rPr>
          <w:rFonts w:ascii="Times New Roman" w:eastAsia="仿宋_GB2312" w:hAnsi="Times New Roman" w:cs="仿宋_GB2312" w:hint="eastAsia"/>
          <w:b w:val="0"/>
          <w:bCs/>
          <w:sz w:val="32"/>
          <w:szCs w:val="32"/>
        </w:rPr>
        <w:t>开展石家庄市细颗粒物</w:t>
      </w:r>
      <w:r w:rsidRPr="00343FE6">
        <w:rPr>
          <w:rFonts w:ascii="Times New Roman" w:eastAsia="仿宋_GB2312" w:hAnsi="Times New Roman" w:cs="仿宋_GB2312" w:hint="eastAsia"/>
          <w:b w:val="0"/>
          <w:bCs/>
          <w:sz w:val="32"/>
          <w:szCs w:val="32"/>
        </w:rPr>
        <w:t>PM</w:t>
      </w:r>
      <w:r w:rsidRPr="00C47B66">
        <w:rPr>
          <w:rFonts w:ascii="Times New Roman" w:eastAsia="仿宋_GB2312" w:hAnsi="Times New Roman" w:cs="仿宋_GB2312" w:hint="eastAsia"/>
          <w:b w:val="0"/>
          <w:bCs/>
          <w:sz w:val="32"/>
          <w:szCs w:val="32"/>
          <w:vertAlign w:val="subscript"/>
        </w:rPr>
        <w:t>2.5</w:t>
      </w:r>
      <w:r w:rsidRPr="00343FE6">
        <w:rPr>
          <w:rFonts w:ascii="Times New Roman" w:eastAsia="仿宋_GB2312" w:hAnsi="Times New Roman" w:cs="仿宋_GB2312" w:hint="eastAsia"/>
          <w:b w:val="0"/>
          <w:bCs/>
          <w:sz w:val="32"/>
          <w:szCs w:val="32"/>
        </w:rPr>
        <w:t>来源解析技术服务项目采购工作。本项目旨在通过“手工源解析</w:t>
      </w:r>
      <w:r w:rsidRPr="00343FE6">
        <w:rPr>
          <w:rFonts w:ascii="Times New Roman" w:eastAsia="仿宋_GB2312" w:hAnsi="Times New Roman" w:cs="仿宋_GB2312" w:hint="eastAsia"/>
          <w:b w:val="0"/>
          <w:bCs/>
          <w:sz w:val="32"/>
          <w:szCs w:val="32"/>
        </w:rPr>
        <w:t>+</w:t>
      </w:r>
      <w:r w:rsidRPr="00343FE6">
        <w:rPr>
          <w:rFonts w:ascii="Times New Roman" w:eastAsia="仿宋_GB2312" w:hAnsi="Times New Roman" w:cs="仿宋_GB2312" w:hint="eastAsia"/>
          <w:b w:val="0"/>
          <w:bCs/>
          <w:sz w:val="32"/>
          <w:szCs w:val="32"/>
        </w:rPr>
        <w:t>解析车移动溯源”的</w:t>
      </w:r>
      <w:r w:rsidRPr="00343FE6">
        <w:rPr>
          <w:rFonts w:ascii="Times New Roman" w:eastAsia="仿宋_GB2312" w:hAnsi="Times New Roman" w:cs="仿宋_GB2312" w:hint="eastAsia"/>
          <w:b w:val="0"/>
          <w:bCs/>
          <w:sz w:val="32"/>
          <w:szCs w:val="32"/>
        </w:rPr>
        <w:t>PM</w:t>
      </w:r>
      <w:r w:rsidRPr="00C47B66">
        <w:rPr>
          <w:rFonts w:ascii="Times New Roman" w:eastAsia="仿宋_GB2312" w:hAnsi="Times New Roman" w:cs="仿宋_GB2312" w:hint="eastAsia"/>
          <w:b w:val="0"/>
          <w:bCs/>
          <w:sz w:val="32"/>
          <w:szCs w:val="32"/>
          <w:vertAlign w:val="subscript"/>
        </w:rPr>
        <w:t>2.5</w:t>
      </w:r>
      <w:r w:rsidRPr="00343FE6">
        <w:rPr>
          <w:rFonts w:ascii="Times New Roman" w:eastAsia="仿宋_GB2312" w:hAnsi="Times New Roman" w:cs="仿宋_GB2312" w:hint="eastAsia"/>
          <w:b w:val="0"/>
          <w:bCs/>
          <w:sz w:val="32"/>
          <w:szCs w:val="32"/>
        </w:rPr>
        <w:t>源解析监测管理体系，精准识别石家庄城市大气</w:t>
      </w:r>
      <w:r w:rsidRPr="00343FE6">
        <w:rPr>
          <w:rFonts w:ascii="Times New Roman" w:eastAsia="仿宋_GB2312" w:hAnsi="Times New Roman" w:cs="仿宋_GB2312" w:hint="eastAsia"/>
          <w:b w:val="0"/>
          <w:bCs/>
          <w:sz w:val="32"/>
          <w:szCs w:val="32"/>
        </w:rPr>
        <w:t>PM</w:t>
      </w:r>
      <w:r w:rsidRPr="00C47B66">
        <w:rPr>
          <w:rFonts w:ascii="Times New Roman" w:eastAsia="仿宋_GB2312" w:hAnsi="Times New Roman" w:cs="仿宋_GB2312" w:hint="eastAsia"/>
          <w:b w:val="0"/>
          <w:bCs/>
          <w:sz w:val="32"/>
          <w:szCs w:val="32"/>
          <w:vertAlign w:val="subscript"/>
        </w:rPr>
        <w:t>2.5</w:t>
      </w:r>
      <w:r w:rsidRPr="00343FE6">
        <w:rPr>
          <w:rFonts w:ascii="Times New Roman" w:eastAsia="仿宋_GB2312" w:hAnsi="Times New Roman" w:cs="仿宋_GB2312" w:hint="eastAsia"/>
          <w:b w:val="0"/>
          <w:bCs/>
          <w:sz w:val="32"/>
          <w:szCs w:val="32"/>
        </w:rPr>
        <w:t>污染来源，加强</w:t>
      </w:r>
      <w:r w:rsidRPr="00343FE6">
        <w:rPr>
          <w:rFonts w:ascii="Times New Roman" w:eastAsia="仿宋_GB2312" w:hAnsi="Times New Roman" w:cs="仿宋_GB2312" w:hint="eastAsia"/>
          <w:b w:val="0"/>
          <w:bCs/>
          <w:sz w:val="32"/>
          <w:szCs w:val="32"/>
        </w:rPr>
        <w:t>PM</w:t>
      </w:r>
      <w:r w:rsidRPr="00C47B66">
        <w:rPr>
          <w:rFonts w:ascii="Times New Roman" w:eastAsia="仿宋_GB2312" w:hAnsi="Times New Roman" w:cs="仿宋_GB2312" w:hint="eastAsia"/>
          <w:b w:val="0"/>
          <w:bCs/>
          <w:sz w:val="32"/>
          <w:szCs w:val="32"/>
          <w:vertAlign w:val="subscript"/>
        </w:rPr>
        <w:t>2.5</w:t>
      </w:r>
      <w:r w:rsidRPr="00343FE6">
        <w:rPr>
          <w:rFonts w:ascii="Times New Roman" w:eastAsia="仿宋_GB2312" w:hAnsi="Times New Roman" w:cs="仿宋_GB2312" w:hint="eastAsia"/>
          <w:b w:val="0"/>
          <w:bCs/>
          <w:sz w:val="32"/>
          <w:szCs w:val="32"/>
        </w:rPr>
        <w:t>数据分析与污染</w:t>
      </w:r>
      <w:proofErr w:type="gramStart"/>
      <w:r w:rsidRPr="00343FE6">
        <w:rPr>
          <w:rFonts w:ascii="Times New Roman" w:eastAsia="仿宋_GB2312" w:hAnsi="Times New Roman" w:cs="仿宋_GB2312" w:hint="eastAsia"/>
          <w:b w:val="0"/>
          <w:bCs/>
          <w:sz w:val="32"/>
          <w:szCs w:val="32"/>
        </w:rPr>
        <w:t>研</w:t>
      </w:r>
      <w:proofErr w:type="gramEnd"/>
      <w:r w:rsidRPr="00343FE6">
        <w:rPr>
          <w:rFonts w:ascii="Times New Roman" w:eastAsia="仿宋_GB2312" w:hAnsi="Times New Roman" w:cs="仿宋_GB2312" w:hint="eastAsia"/>
          <w:b w:val="0"/>
          <w:bCs/>
          <w:sz w:val="32"/>
          <w:szCs w:val="32"/>
        </w:rPr>
        <w:t>判能力，为政府环境管理提供科学依据和技术支撑。为顺利完成该项目工作，特制定如下工作方案。</w:t>
      </w:r>
    </w:p>
    <w:p w:rsidR="00067683" w:rsidRPr="00B020B8" w:rsidRDefault="00B020B8" w:rsidP="00B020B8">
      <w:pPr>
        <w:spacing w:line="560" w:lineRule="exact"/>
        <w:ind w:firstLineChars="200" w:firstLine="640"/>
        <w:jc w:val="left"/>
        <w:rPr>
          <w:rFonts w:ascii="Times New Roman" w:eastAsia="黑体" w:hAnsi="Times New Roman" w:cs="Times New Roman"/>
          <w:sz w:val="32"/>
          <w:szCs w:val="32"/>
        </w:rPr>
      </w:pPr>
      <w:r w:rsidRPr="00B020B8">
        <w:rPr>
          <w:rFonts w:ascii="Times New Roman" w:eastAsia="黑体" w:hAnsi="Times New Roman" w:cs="Times New Roman" w:hint="eastAsia"/>
          <w:sz w:val="32"/>
          <w:szCs w:val="32"/>
        </w:rPr>
        <w:t>一、</w:t>
      </w:r>
      <w:r w:rsidR="00067683" w:rsidRPr="00B020B8">
        <w:rPr>
          <w:rFonts w:ascii="Times New Roman" w:eastAsia="黑体" w:hAnsi="Times New Roman" w:cs="Times New Roman" w:hint="eastAsia"/>
          <w:sz w:val="32"/>
          <w:szCs w:val="32"/>
        </w:rPr>
        <w:t>项目概况</w:t>
      </w:r>
    </w:p>
    <w:p w:rsidR="00067683" w:rsidRPr="00343FE6" w:rsidRDefault="00067683" w:rsidP="00067683">
      <w:pPr>
        <w:widowControl/>
        <w:spacing w:line="560" w:lineRule="exact"/>
        <w:ind w:firstLineChars="200" w:firstLine="640"/>
        <w:rPr>
          <w:rFonts w:ascii="Times New Roman" w:eastAsia="楷体" w:hAnsi="Times New Roman" w:cs="楷体"/>
          <w:sz w:val="32"/>
          <w:szCs w:val="32"/>
        </w:rPr>
      </w:pPr>
      <w:r w:rsidRPr="00343FE6">
        <w:rPr>
          <w:rFonts w:ascii="Times New Roman" w:eastAsia="楷体" w:hAnsi="Times New Roman" w:cs="楷体" w:hint="eastAsia"/>
          <w:sz w:val="32"/>
          <w:szCs w:val="32"/>
        </w:rPr>
        <w:t>（一）项目背景</w:t>
      </w:r>
    </w:p>
    <w:p w:rsidR="00067683" w:rsidRPr="00343FE6" w:rsidRDefault="00067683" w:rsidP="00067683">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t>石家庄市作为河北省省会城市，是京津冀大气污染传输通道城市之一，肩负着改善区域空气质量、保障京津冀生态环境安全的重要使命。近年来，石家庄市委、市政府坚持精准治污、科学治污、依法治污，探索实施网格监管、以电控污、协商减排等一系列创新举措，大气污染防治工作取得显著成效。</w:t>
      </w:r>
      <w:r w:rsidRPr="00343FE6">
        <w:rPr>
          <w:rFonts w:ascii="Times New Roman" w:eastAsia="仿宋" w:hAnsi="Times New Roman" w:hint="eastAsia"/>
          <w:sz w:val="32"/>
          <w:szCs w:val="32"/>
        </w:rPr>
        <w:t>2023</w:t>
      </w:r>
      <w:r w:rsidRPr="00343FE6">
        <w:rPr>
          <w:rFonts w:ascii="Times New Roman" w:eastAsia="仿宋" w:hAnsi="Times New Roman" w:hint="eastAsia"/>
          <w:sz w:val="32"/>
          <w:szCs w:val="32"/>
        </w:rPr>
        <w:t>年至</w:t>
      </w:r>
      <w:r w:rsidRPr="00343FE6">
        <w:rPr>
          <w:rFonts w:ascii="Times New Roman" w:eastAsia="仿宋" w:hAnsi="Times New Roman" w:hint="eastAsia"/>
          <w:sz w:val="32"/>
          <w:szCs w:val="32"/>
        </w:rPr>
        <w:t>2025</w:t>
      </w:r>
      <w:r w:rsidRPr="00343FE6">
        <w:rPr>
          <w:rFonts w:ascii="Times New Roman" w:eastAsia="仿宋" w:hAnsi="Times New Roman" w:hint="eastAsia"/>
          <w:sz w:val="32"/>
          <w:szCs w:val="32"/>
        </w:rPr>
        <w:t>年，全市优良天数分别约为</w:t>
      </w:r>
      <w:r w:rsidRPr="00343FE6">
        <w:rPr>
          <w:rFonts w:ascii="Times New Roman" w:eastAsia="仿宋" w:hAnsi="Times New Roman" w:hint="eastAsia"/>
          <w:sz w:val="32"/>
          <w:szCs w:val="32"/>
        </w:rPr>
        <w:t>225</w:t>
      </w:r>
      <w:r w:rsidRPr="00343FE6">
        <w:rPr>
          <w:rFonts w:ascii="Times New Roman" w:eastAsia="仿宋" w:hAnsi="Times New Roman" w:hint="eastAsia"/>
          <w:sz w:val="32"/>
          <w:szCs w:val="32"/>
        </w:rPr>
        <w:t>天、</w:t>
      </w:r>
      <w:r w:rsidRPr="00343FE6">
        <w:rPr>
          <w:rFonts w:ascii="Times New Roman" w:eastAsia="仿宋" w:hAnsi="Times New Roman" w:hint="eastAsia"/>
          <w:sz w:val="32"/>
          <w:szCs w:val="32"/>
        </w:rPr>
        <w:t>236</w:t>
      </w:r>
      <w:r w:rsidRPr="00343FE6">
        <w:rPr>
          <w:rFonts w:ascii="Times New Roman" w:eastAsia="仿宋" w:hAnsi="Times New Roman" w:hint="eastAsia"/>
          <w:sz w:val="32"/>
          <w:szCs w:val="32"/>
        </w:rPr>
        <w:t>天、</w:t>
      </w:r>
      <w:r w:rsidRPr="00343FE6">
        <w:rPr>
          <w:rFonts w:ascii="Times New Roman" w:eastAsia="仿宋" w:hAnsi="Times New Roman" w:hint="eastAsia"/>
          <w:sz w:val="32"/>
          <w:szCs w:val="32"/>
        </w:rPr>
        <w:t>246</w:t>
      </w:r>
      <w:r w:rsidRPr="00343FE6">
        <w:rPr>
          <w:rFonts w:ascii="Times New Roman" w:eastAsia="仿宋" w:hAnsi="Times New Roman" w:hint="eastAsia"/>
          <w:sz w:val="32"/>
          <w:szCs w:val="32"/>
        </w:rPr>
        <w:t>天，逐年上升，</w:t>
      </w:r>
      <w:r w:rsidRPr="00343FE6">
        <w:rPr>
          <w:rFonts w:ascii="Times New Roman" w:eastAsia="仿宋" w:hAnsi="Times New Roman" w:hint="eastAsia"/>
          <w:sz w:val="32"/>
          <w:szCs w:val="32"/>
        </w:rPr>
        <w:t>2025</w:t>
      </w:r>
      <w:r w:rsidRPr="00343FE6">
        <w:rPr>
          <w:rFonts w:ascii="Times New Roman" w:eastAsia="仿宋" w:hAnsi="Times New Roman" w:hint="eastAsia"/>
          <w:sz w:val="32"/>
          <w:szCs w:val="32"/>
        </w:rPr>
        <w:t>年空气质量取得有监测记录以来最好成绩；</w:t>
      </w:r>
      <w:r w:rsidRPr="00343FE6">
        <w:rPr>
          <w:rFonts w:ascii="Times New Roman" w:eastAsia="仿宋" w:hAnsi="Times New Roman" w:hint="eastAsia"/>
          <w:sz w:val="32"/>
          <w:szCs w:val="32"/>
        </w:rPr>
        <w:t>PM2.5</w:t>
      </w:r>
      <w:r w:rsidRPr="00343FE6">
        <w:rPr>
          <w:rFonts w:ascii="Times New Roman" w:eastAsia="仿宋" w:hAnsi="Times New Roman" w:hint="eastAsia"/>
          <w:sz w:val="32"/>
          <w:szCs w:val="32"/>
        </w:rPr>
        <w:t>年均浓度分别为</w:t>
      </w:r>
      <w:r w:rsidRPr="00343FE6">
        <w:rPr>
          <w:rFonts w:ascii="Times New Roman" w:eastAsia="仿宋" w:hAnsi="Times New Roman" w:hint="eastAsia"/>
          <w:sz w:val="32"/>
          <w:szCs w:val="32"/>
        </w:rPr>
        <w:t>44</w:t>
      </w:r>
      <w:r w:rsidRPr="00343FE6">
        <w:rPr>
          <w:rFonts w:ascii="Times New Roman" w:eastAsia="仿宋" w:hAnsi="Times New Roman" w:hint="eastAsia"/>
          <w:sz w:val="32"/>
          <w:szCs w:val="32"/>
        </w:rPr>
        <w:t>微克</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立方米、</w:t>
      </w:r>
      <w:r w:rsidRPr="00343FE6">
        <w:rPr>
          <w:rFonts w:ascii="Times New Roman" w:eastAsia="仿宋" w:hAnsi="Times New Roman" w:hint="eastAsia"/>
          <w:sz w:val="32"/>
          <w:szCs w:val="32"/>
        </w:rPr>
        <w:t>45</w:t>
      </w:r>
      <w:r w:rsidRPr="00343FE6">
        <w:rPr>
          <w:rFonts w:ascii="Times New Roman" w:eastAsia="仿宋" w:hAnsi="Times New Roman" w:hint="eastAsia"/>
          <w:sz w:val="32"/>
          <w:szCs w:val="32"/>
        </w:rPr>
        <w:t>微克</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立方米、</w:t>
      </w:r>
      <w:r w:rsidRPr="00343FE6">
        <w:rPr>
          <w:rFonts w:ascii="Times New Roman" w:eastAsia="仿宋" w:hAnsi="Times New Roman" w:hint="eastAsia"/>
          <w:sz w:val="32"/>
          <w:szCs w:val="32"/>
        </w:rPr>
        <w:t>37</w:t>
      </w:r>
      <w:r w:rsidRPr="00343FE6">
        <w:rPr>
          <w:rFonts w:ascii="Times New Roman" w:eastAsia="仿宋" w:hAnsi="Times New Roman" w:hint="eastAsia"/>
          <w:sz w:val="32"/>
          <w:szCs w:val="32"/>
        </w:rPr>
        <w:t>微克</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立方米，</w:t>
      </w:r>
      <w:r w:rsidRPr="00343FE6">
        <w:rPr>
          <w:rFonts w:ascii="Times New Roman" w:eastAsia="仿宋" w:hAnsi="Times New Roman" w:hint="eastAsia"/>
          <w:sz w:val="32"/>
          <w:szCs w:val="32"/>
        </w:rPr>
        <w:t>2025</w:t>
      </w:r>
      <w:r w:rsidRPr="00343FE6">
        <w:rPr>
          <w:rFonts w:ascii="Times New Roman" w:eastAsia="仿宋" w:hAnsi="Times New Roman" w:hint="eastAsia"/>
          <w:sz w:val="32"/>
          <w:szCs w:val="32"/>
        </w:rPr>
        <w:t>年同比改善</w:t>
      </w:r>
      <w:r w:rsidRPr="00343FE6">
        <w:rPr>
          <w:rFonts w:ascii="Times New Roman" w:eastAsia="仿宋" w:hAnsi="Times New Roman" w:hint="eastAsia"/>
          <w:sz w:val="32"/>
          <w:szCs w:val="32"/>
        </w:rPr>
        <w:t>17.8%</w:t>
      </w:r>
      <w:r w:rsidRPr="00343FE6">
        <w:rPr>
          <w:rFonts w:ascii="Times New Roman" w:eastAsia="仿宋" w:hAnsi="Times New Roman" w:hint="eastAsia"/>
          <w:sz w:val="32"/>
          <w:szCs w:val="32"/>
        </w:rPr>
        <w:t>，整体呈下降趋势。</w:t>
      </w:r>
      <w:bookmarkStart w:id="2" w:name="_GoBack"/>
      <w:bookmarkEnd w:id="2"/>
    </w:p>
    <w:p w:rsidR="00067683" w:rsidRPr="00343FE6" w:rsidRDefault="00067683" w:rsidP="00067683">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lastRenderedPageBreak/>
        <w:t>然而，必须清醒认识到，当前空气质量改善成果尚不稳固，结构性、根源性、趋势性压力尚未根本缓解。</w:t>
      </w:r>
      <w:r w:rsidRPr="00343FE6">
        <w:rPr>
          <w:rFonts w:ascii="Times New Roman" w:eastAsia="仿宋" w:hAnsi="Times New Roman" w:hint="eastAsia"/>
          <w:sz w:val="32"/>
          <w:szCs w:val="32"/>
        </w:rPr>
        <w:t>2026</w:t>
      </w:r>
      <w:r w:rsidRPr="00343FE6">
        <w:rPr>
          <w:rFonts w:ascii="Times New Roman" w:eastAsia="仿宋" w:hAnsi="Times New Roman" w:hint="eastAsia"/>
          <w:sz w:val="32"/>
          <w:szCs w:val="32"/>
        </w:rPr>
        <w:t>年前两季度，受污染物排放累积效应和不利气象条件共同影响，石家庄市</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浓度同比上浮</w:t>
      </w:r>
      <w:r w:rsidRPr="00343FE6">
        <w:rPr>
          <w:rFonts w:ascii="Times New Roman" w:eastAsia="仿宋" w:hAnsi="Times New Roman" w:hint="eastAsia"/>
          <w:sz w:val="32"/>
          <w:szCs w:val="32"/>
        </w:rPr>
        <w:t>20.66%</w:t>
      </w:r>
      <w:r w:rsidRPr="00343FE6">
        <w:rPr>
          <w:rFonts w:ascii="Times New Roman" w:eastAsia="仿宋" w:hAnsi="Times New Roman" w:hint="eastAsia"/>
          <w:sz w:val="32"/>
          <w:szCs w:val="32"/>
        </w:rPr>
        <w:t>，反弹压力突出。从首要污染物分布看，</w:t>
      </w:r>
      <w:r w:rsidRPr="00343FE6">
        <w:rPr>
          <w:rFonts w:ascii="Times New Roman" w:eastAsia="仿宋" w:hAnsi="Times New Roman" w:hint="eastAsia"/>
          <w:sz w:val="32"/>
          <w:szCs w:val="32"/>
        </w:rPr>
        <w:t>2023</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2025</w:t>
      </w:r>
      <w:r w:rsidRPr="00343FE6">
        <w:rPr>
          <w:rFonts w:ascii="Times New Roman" w:eastAsia="仿宋" w:hAnsi="Times New Roman" w:hint="eastAsia"/>
          <w:sz w:val="32"/>
          <w:szCs w:val="32"/>
        </w:rPr>
        <w:t>年全市首要污染物呈现“冬春</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主导、夏季</w:t>
      </w:r>
      <w:r w:rsidRPr="00343FE6">
        <w:rPr>
          <w:rFonts w:ascii="Times New Roman" w:eastAsia="仿宋" w:hAnsi="Times New Roman" w:hint="eastAsia"/>
          <w:sz w:val="32"/>
          <w:szCs w:val="32"/>
        </w:rPr>
        <w:t>O</w:t>
      </w:r>
      <w:r w:rsidRPr="00343FE6">
        <w:rPr>
          <w:rFonts w:ascii="Times New Roman" w:eastAsia="仿宋" w:hAnsi="Times New Roman" w:hint="eastAsia"/>
          <w:sz w:val="32"/>
          <w:szCs w:val="32"/>
          <w:vertAlign w:val="subscript"/>
        </w:rPr>
        <w:t>3</w:t>
      </w:r>
      <w:r w:rsidRPr="00343FE6">
        <w:rPr>
          <w:rFonts w:ascii="Times New Roman" w:eastAsia="仿宋" w:hAnsi="Times New Roman" w:hint="eastAsia"/>
          <w:sz w:val="32"/>
          <w:szCs w:val="32"/>
        </w:rPr>
        <w:t>主导”的季节性分化特征，</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污染天主要集中在</w:t>
      </w:r>
      <w:r w:rsidRPr="00343FE6">
        <w:rPr>
          <w:rFonts w:ascii="Times New Roman" w:eastAsia="仿宋" w:hAnsi="Times New Roman" w:hint="eastAsia"/>
          <w:sz w:val="32"/>
          <w:szCs w:val="32"/>
        </w:rPr>
        <w:t>10</w:t>
      </w:r>
      <w:r w:rsidRPr="00343FE6">
        <w:rPr>
          <w:rFonts w:ascii="Times New Roman" w:eastAsia="仿宋" w:hAnsi="Times New Roman" w:hint="eastAsia"/>
          <w:sz w:val="32"/>
          <w:szCs w:val="32"/>
        </w:rPr>
        <w:t>月至次年</w:t>
      </w:r>
      <w:r w:rsidRPr="00343FE6">
        <w:rPr>
          <w:rFonts w:ascii="Times New Roman" w:eastAsia="仿宋" w:hAnsi="Times New Roman" w:hint="eastAsia"/>
          <w:sz w:val="32"/>
          <w:szCs w:val="32"/>
        </w:rPr>
        <w:t>3</w:t>
      </w:r>
      <w:r w:rsidRPr="00343FE6">
        <w:rPr>
          <w:rFonts w:ascii="Times New Roman" w:eastAsia="仿宋" w:hAnsi="Times New Roman" w:hint="eastAsia"/>
          <w:sz w:val="32"/>
          <w:szCs w:val="32"/>
        </w:rPr>
        <w:t>月。加之石家庄市地处太行山地与华北平原两大地貌单元交接位置，呈“西倚太行、东开阔、半封闭簸箕形”的山前格局，</w:t>
      </w:r>
      <w:proofErr w:type="gramStart"/>
      <w:r w:rsidRPr="00343FE6">
        <w:rPr>
          <w:rFonts w:ascii="Times New Roman" w:eastAsia="仿宋" w:hAnsi="Times New Roman" w:hint="eastAsia"/>
          <w:sz w:val="32"/>
          <w:szCs w:val="32"/>
        </w:rPr>
        <w:t>静稳天气</w:t>
      </w:r>
      <w:proofErr w:type="gramEnd"/>
      <w:r w:rsidRPr="00343FE6">
        <w:rPr>
          <w:rFonts w:ascii="Times New Roman" w:eastAsia="仿宋" w:hAnsi="Times New Roman" w:hint="eastAsia"/>
          <w:sz w:val="32"/>
          <w:szCs w:val="32"/>
        </w:rPr>
        <w:t>多发，大气扩散条件先天不利，新版《环境空气质量标准》（</w:t>
      </w:r>
      <w:r w:rsidRPr="00343FE6">
        <w:rPr>
          <w:rFonts w:ascii="Times New Roman" w:eastAsia="仿宋" w:hAnsi="Times New Roman" w:hint="eastAsia"/>
          <w:sz w:val="32"/>
          <w:szCs w:val="32"/>
        </w:rPr>
        <w:t>GB 3095-2026</w:t>
      </w:r>
      <w:r w:rsidRPr="00343FE6">
        <w:rPr>
          <w:rFonts w:ascii="Times New Roman" w:eastAsia="仿宋" w:hAnsi="Times New Roman" w:hint="eastAsia"/>
          <w:sz w:val="32"/>
          <w:szCs w:val="32"/>
        </w:rPr>
        <w:t>）实施后达标压力进一步加大，大气污染防治工作依然任重道远。</w:t>
      </w:r>
    </w:p>
    <w:p w:rsidR="00067683" w:rsidRPr="00343FE6" w:rsidRDefault="00067683" w:rsidP="00067683">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t>当前，石家庄市虽已建立覆盖全市的环境空气质量自动监测网络，可实时获取</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10</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SO</w:t>
      </w:r>
      <w:r w:rsidRPr="00343FE6">
        <w:rPr>
          <w:rFonts w:ascii="Times New Roman" w:eastAsia="仿宋" w:hAnsi="Times New Roman" w:hint="eastAsia"/>
          <w:sz w:val="32"/>
          <w:szCs w:val="32"/>
          <w:vertAlign w:val="subscript"/>
        </w:rPr>
        <w:t>2</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NO</w:t>
      </w:r>
      <w:r w:rsidRPr="00343FE6">
        <w:rPr>
          <w:rFonts w:ascii="Times New Roman" w:eastAsia="仿宋" w:hAnsi="Times New Roman" w:hint="eastAsia"/>
          <w:sz w:val="32"/>
          <w:szCs w:val="32"/>
          <w:vertAlign w:val="subscript"/>
        </w:rPr>
        <w:t>2</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O</w:t>
      </w:r>
      <w:r w:rsidRPr="00343FE6">
        <w:rPr>
          <w:rFonts w:ascii="Times New Roman" w:eastAsia="仿宋" w:hAnsi="Times New Roman" w:hint="eastAsia"/>
          <w:sz w:val="32"/>
          <w:szCs w:val="32"/>
          <w:vertAlign w:val="subscript"/>
        </w:rPr>
        <w:t>3</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CO</w:t>
      </w:r>
      <w:r w:rsidRPr="00343FE6">
        <w:rPr>
          <w:rFonts w:ascii="Times New Roman" w:eastAsia="仿宋" w:hAnsi="Times New Roman" w:hint="eastAsia"/>
          <w:sz w:val="32"/>
          <w:szCs w:val="32"/>
        </w:rPr>
        <w:t>等六项常规污染物浓度数据，但在颗粒物精细化来源解析方面仍存在短板：一是</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化学组分数据基础薄弱，缺乏系统性的水溶性离子、碳组分、无机元素等化学组成谱数据库，难以支撑精细化的来源解析和成因诊断；二是污染源识别精度不足，对本地排放与区域传输的贡献比例、各行业的污染贡献份额缺乏定量认识，管控措施靶向性不强；三是重污染天气</w:t>
      </w:r>
      <w:proofErr w:type="gramStart"/>
      <w:r w:rsidRPr="00343FE6">
        <w:rPr>
          <w:rFonts w:ascii="Times New Roman" w:eastAsia="仿宋" w:hAnsi="Times New Roman" w:hint="eastAsia"/>
          <w:sz w:val="32"/>
          <w:szCs w:val="32"/>
        </w:rPr>
        <w:t>研</w:t>
      </w:r>
      <w:proofErr w:type="gramEnd"/>
      <w:r w:rsidRPr="00343FE6">
        <w:rPr>
          <w:rFonts w:ascii="Times New Roman" w:eastAsia="仿宋" w:hAnsi="Times New Roman" w:hint="eastAsia"/>
          <w:sz w:val="32"/>
          <w:szCs w:val="32"/>
        </w:rPr>
        <w:t>判能力有待提升，缺乏快速、准确的溯源分析手段，应急响应的科学性和时效性不足。因此，亟需配置</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手工经典源解析和移动式颗粒物组分监测在线源解析服务，为科学治污、精准治污提供有力的技术支撑。</w:t>
      </w:r>
    </w:p>
    <w:p w:rsidR="00067683" w:rsidRPr="00343FE6" w:rsidRDefault="00067683" w:rsidP="00067683">
      <w:pPr>
        <w:spacing w:line="560" w:lineRule="exact"/>
        <w:ind w:firstLineChars="200" w:firstLine="640"/>
        <w:jc w:val="left"/>
        <w:rPr>
          <w:rFonts w:ascii="Times New Roman" w:eastAsia="楷体" w:hAnsi="Times New Roman" w:cs="楷体"/>
          <w:iCs/>
          <w:sz w:val="32"/>
          <w:szCs w:val="32"/>
        </w:rPr>
      </w:pPr>
      <w:r w:rsidRPr="00343FE6">
        <w:rPr>
          <w:rFonts w:ascii="Times New Roman" w:eastAsia="楷体" w:hAnsi="Times New Roman" w:cs="楷体" w:hint="eastAsia"/>
          <w:iCs/>
          <w:sz w:val="32"/>
          <w:szCs w:val="32"/>
        </w:rPr>
        <w:t>（二）立项依据</w:t>
      </w:r>
    </w:p>
    <w:p w:rsidR="00067683" w:rsidRPr="00343FE6" w:rsidRDefault="00067683" w:rsidP="00067683">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t>本项目主要依据以下政策文件、技术标准和技术规范编制：</w:t>
      </w:r>
    </w:p>
    <w:p w:rsidR="00067683" w:rsidRPr="00343FE6" w:rsidRDefault="00067683" w:rsidP="00067683">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lastRenderedPageBreak/>
        <w:t>1.</w:t>
      </w:r>
      <w:r w:rsidRPr="00343FE6">
        <w:rPr>
          <w:rFonts w:ascii="Times New Roman" w:eastAsia="仿宋" w:hAnsi="Times New Roman" w:hint="eastAsia"/>
          <w:sz w:val="32"/>
          <w:szCs w:val="32"/>
        </w:rPr>
        <w:t>《中共中央</w:t>
      </w:r>
      <w:r w:rsidRPr="00343FE6">
        <w:rPr>
          <w:rFonts w:ascii="Times New Roman" w:eastAsia="仿宋" w:hAnsi="Times New Roman" w:hint="eastAsia"/>
          <w:sz w:val="32"/>
          <w:szCs w:val="32"/>
        </w:rPr>
        <w:t xml:space="preserve"> </w:t>
      </w:r>
      <w:r w:rsidRPr="00343FE6">
        <w:rPr>
          <w:rFonts w:ascii="Times New Roman" w:eastAsia="仿宋" w:hAnsi="Times New Roman" w:hint="eastAsia"/>
          <w:sz w:val="32"/>
          <w:szCs w:val="32"/>
        </w:rPr>
        <w:t>国务院关于深入打好污染防治攻坚战的意见》（中发〔</w:t>
      </w:r>
      <w:r w:rsidRPr="00343FE6">
        <w:rPr>
          <w:rFonts w:ascii="Times New Roman" w:eastAsia="仿宋" w:hAnsi="Times New Roman" w:hint="eastAsia"/>
          <w:sz w:val="32"/>
          <w:szCs w:val="32"/>
        </w:rPr>
        <w:t>2021</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40</w:t>
      </w:r>
      <w:r w:rsidRPr="00343FE6">
        <w:rPr>
          <w:rFonts w:ascii="Times New Roman" w:eastAsia="仿宋" w:hAnsi="Times New Roman" w:hint="eastAsia"/>
          <w:sz w:val="32"/>
          <w:szCs w:val="32"/>
        </w:rPr>
        <w:t>号）；</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《环境空气质量指数（</w:t>
      </w:r>
      <w:r w:rsidR="00067683" w:rsidRPr="00343FE6">
        <w:rPr>
          <w:rFonts w:ascii="Times New Roman" w:eastAsia="仿宋" w:hAnsi="Times New Roman" w:hint="eastAsia"/>
          <w:sz w:val="32"/>
          <w:szCs w:val="32"/>
        </w:rPr>
        <w:t>AQI</w:t>
      </w:r>
      <w:r w:rsidR="00067683" w:rsidRPr="00343FE6">
        <w:rPr>
          <w:rFonts w:ascii="Times New Roman" w:eastAsia="仿宋" w:hAnsi="Times New Roman" w:hint="eastAsia"/>
          <w:sz w:val="32"/>
          <w:szCs w:val="32"/>
        </w:rPr>
        <w:t>）技术规定》（</w:t>
      </w:r>
      <w:r w:rsidR="00067683" w:rsidRPr="00343FE6">
        <w:rPr>
          <w:rFonts w:ascii="Times New Roman" w:eastAsia="仿宋" w:hAnsi="Times New Roman" w:hint="eastAsia"/>
          <w:sz w:val="32"/>
          <w:szCs w:val="32"/>
        </w:rPr>
        <w:t>HJ 633-2026</w:t>
      </w:r>
      <w:r w:rsidR="00067683" w:rsidRPr="00343FE6">
        <w:rPr>
          <w:rFonts w:ascii="Times New Roman" w:eastAsia="仿宋" w:hAnsi="Times New Roman" w:hint="eastAsia"/>
          <w:sz w:val="32"/>
          <w:szCs w:val="32"/>
        </w:rPr>
        <w:t>）；</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国务院《空气质量持续改善行动计划》（国发〔</w:t>
      </w:r>
      <w:r w:rsidR="00067683" w:rsidRPr="00343FE6">
        <w:rPr>
          <w:rFonts w:ascii="Times New Roman" w:eastAsia="仿宋" w:hAnsi="Times New Roman" w:hint="eastAsia"/>
          <w:sz w:val="32"/>
          <w:szCs w:val="32"/>
        </w:rPr>
        <w:t>2023</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24</w:t>
      </w:r>
      <w:r w:rsidR="00067683" w:rsidRPr="00343FE6">
        <w:rPr>
          <w:rFonts w:ascii="Times New Roman" w:eastAsia="仿宋" w:hAnsi="Times New Roman" w:hint="eastAsia"/>
          <w:sz w:val="32"/>
          <w:szCs w:val="32"/>
        </w:rPr>
        <w:t>号）；</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《“十四五”全国细颗粒物与臭氧协同控制监测网络能力建设方案》（</w:t>
      </w:r>
      <w:proofErr w:type="gramStart"/>
      <w:r w:rsidR="00067683" w:rsidRPr="00343FE6">
        <w:rPr>
          <w:rFonts w:ascii="Times New Roman" w:eastAsia="仿宋" w:hAnsi="Times New Roman" w:hint="eastAsia"/>
          <w:sz w:val="32"/>
          <w:szCs w:val="32"/>
        </w:rPr>
        <w:t>环办监测</w:t>
      </w:r>
      <w:proofErr w:type="gramEnd"/>
      <w:r w:rsidR="00067683" w:rsidRPr="00343FE6">
        <w:rPr>
          <w:rFonts w:ascii="Times New Roman" w:eastAsia="仿宋" w:hAnsi="Times New Roman" w:hint="eastAsia"/>
          <w:sz w:val="32"/>
          <w:szCs w:val="32"/>
        </w:rPr>
        <w:t>函〔</w:t>
      </w:r>
      <w:r w:rsidR="00067683" w:rsidRPr="00343FE6">
        <w:rPr>
          <w:rFonts w:ascii="Times New Roman" w:eastAsia="仿宋" w:hAnsi="Times New Roman" w:hint="eastAsia"/>
          <w:sz w:val="32"/>
          <w:szCs w:val="32"/>
        </w:rPr>
        <w:t>2021</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218</w:t>
      </w:r>
      <w:r w:rsidR="00067683" w:rsidRPr="00343FE6">
        <w:rPr>
          <w:rFonts w:ascii="Times New Roman" w:eastAsia="仿宋" w:hAnsi="Times New Roman" w:hint="eastAsia"/>
          <w:sz w:val="32"/>
          <w:szCs w:val="32"/>
        </w:rPr>
        <w:t>号）；</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《环境空气质量标准》（</w:t>
      </w:r>
      <w:r w:rsidR="00067683" w:rsidRPr="00343FE6">
        <w:rPr>
          <w:rFonts w:ascii="Times New Roman" w:eastAsia="仿宋" w:hAnsi="Times New Roman" w:hint="eastAsia"/>
          <w:sz w:val="32"/>
          <w:szCs w:val="32"/>
        </w:rPr>
        <w:t>GB 3095-2026</w:t>
      </w:r>
      <w:r w:rsidR="00067683" w:rsidRPr="00343FE6">
        <w:rPr>
          <w:rFonts w:ascii="Times New Roman" w:eastAsia="仿宋" w:hAnsi="Times New Roman" w:hint="eastAsia"/>
          <w:sz w:val="32"/>
          <w:szCs w:val="32"/>
        </w:rPr>
        <w:t>）；</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6</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《环境空气颗粒物（</w:t>
      </w:r>
      <w:r w:rsidR="00067683" w:rsidRPr="00343FE6">
        <w:rPr>
          <w:rFonts w:ascii="Times New Roman" w:eastAsia="仿宋" w:hAnsi="Times New Roman" w:hint="eastAsia"/>
          <w:sz w:val="32"/>
          <w:szCs w:val="32"/>
        </w:rPr>
        <w:t>PM</w:t>
      </w:r>
      <w:r w:rsidR="00067683" w:rsidRPr="00343FE6">
        <w:rPr>
          <w:rFonts w:ascii="Times New Roman" w:eastAsia="仿宋" w:hAnsi="Times New Roman" w:hint="eastAsia"/>
          <w:sz w:val="32"/>
          <w:szCs w:val="32"/>
          <w:vertAlign w:val="subscript"/>
        </w:rPr>
        <w:t>2.5</w:t>
      </w:r>
      <w:r w:rsidR="00067683" w:rsidRPr="00343FE6">
        <w:rPr>
          <w:rFonts w:ascii="Times New Roman" w:eastAsia="仿宋" w:hAnsi="Times New Roman" w:hint="eastAsia"/>
          <w:sz w:val="32"/>
          <w:szCs w:val="32"/>
        </w:rPr>
        <w:t>）手工监测方法（重量法）技术规范》（</w:t>
      </w:r>
      <w:r w:rsidR="00067683" w:rsidRPr="00343FE6">
        <w:rPr>
          <w:rFonts w:ascii="Times New Roman" w:eastAsia="仿宋" w:hAnsi="Times New Roman" w:hint="eastAsia"/>
          <w:sz w:val="32"/>
          <w:szCs w:val="32"/>
        </w:rPr>
        <w:t>HJ 656-2013</w:t>
      </w:r>
      <w:r w:rsidR="00067683" w:rsidRPr="00343FE6">
        <w:rPr>
          <w:rFonts w:ascii="Times New Roman" w:eastAsia="仿宋" w:hAnsi="Times New Roman" w:hint="eastAsia"/>
          <w:sz w:val="32"/>
          <w:szCs w:val="32"/>
        </w:rPr>
        <w:t>）；</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7</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《生态环境监测规划纲要（</w:t>
      </w:r>
      <w:r w:rsidR="00067683" w:rsidRPr="00343FE6">
        <w:rPr>
          <w:rFonts w:ascii="Times New Roman" w:eastAsia="仿宋" w:hAnsi="Times New Roman" w:hint="eastAsia"/>
          <w:sz w:val="32"/>
          <w:szCs w:val="32"/>
        </w:rPr>
        <w:t>2020-2035</w:t>
      </w:r>
      <w:r w:rsidR="00067683" w:rsidRPr="00343FE6">
        <w:rPr>
          <w:rFonts w:ascii="Times New Roman" w:eastAsia="仿宋" w:hAnsi="Times New Roman" w:hint="eastAsia"/>
          <w:sz w:val="32"/>
          <w:szCs w:val="32"/>
        </w:rPr>
        <w:t>年）》；</w:t>
      </w:r>
    </w:p>
    <w:p w:rsidR="00067683" w:rsidRPr="00343FE6" w:rsidRDefault="009549F8" w:rsidP="00067683">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8</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《环境空气质量评价技术规范》（</w:t>
      </w:r>
      <w:r w:rsidR="00067683" w:rsidRPr="00343FE6">
        <w:rPr>
          <w:rFonts w:ascii="Times New Roman" w:eastAsia="仿宋" w:hAnsi="Times New Roman" w:hint="eastAsia"/>
          <w:sz w:val="32"/>
          <w:szCs w:val="32"/>
        </w:rPr>
        <w:t>HJ 663-2026</w:t>
      </w:r>
      <w:r w:rsidR="00067683" w:rsidRPr="00343FE6">
        <w:rPr>
          <w:rFonts w:ascii="Times New Roman" w:eastAsia="仿宋" w:hAnsi="Times New Roman" w:hint="eastAsia"/>
          <w:sz w:val="32"/>
          <w:szCs w:val="32"/>
        </w:rPr>
        <w:t>）；</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9</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《环境空气</w:t>
      </w:r>
      <w:r w:rsidR="00067683" w:rsidRPr="00343FE6">
        <w:rPr>
          <w:rFonts w:ascii="Times New Roman" w:eastAsia="仿宋" w:hAnsi="Times New Roman" w:hint="eastAsia"/>
          <w:sz w:val="32"/>
          <w:szCs w:val="32"/>
        </w:rPr>
        <w:t xml:space="preserve"> </w:t>
      </w:r>
      <w:r w:rsidR="00067683" w:rsidRPr="00343FE6">
        <w:rPr>
          <w:rFonts w:ascii="Times New Roman" w:eastAsia="仿宋" w:hAnsi="Times New Roman" w:hint="eastAsia"/>
          <w:sz w:val="32"/>
          <w:szCs w:val="32"/>
        </w:rPr>
        <w:t>颗粒物来源解析</w:t>
      </w:r>
      <w:r w:rsidR="00067683" w:rsidRPr="00343FE6">
        <w:rPr>
          <w:rFonts w:ascii="Times New Roman" w:eastAsia="仿宋" w:hAnsi="Times New Roman" w:hint="eastAsia"/>
          <w:sz w:val="32"/>
          <w:szCs w:val="32"/>
        </w:rPr>
        <w:t xml:space="preserve"> </w:t>
      </w:r>
      <w:r w:rsidR="00067683" w:rsidRPr="00343FE6">
        <w:rPr>
          <w:rFonts w:ascii="Times New Roman" w:eastAsia="仿宋" w:hAnsi="Times New Roman" w:hint="eastAsia"/>
          <w:sz w:val="32"/>
          <w:szCs w:val="32"/>
        </w:rPr>
        <w:t>基于手工监测的受体模型法技术规范》（</w:t>
      </w:r>
      <w:r w:rsidR="00067683" w:rsidRPr="00343FE6">
        <w:rPr>
          <w:rFonts w:ascii="Times New Roman" w:eastAsia="仿宋" w:hAnsi="Times New Roman" w:hint="eastAsia"/>
          <w:sz w:val="32"/>
          <w:szCs w:val="32"/>
        </w:rPr>
        <w:t>HJ 1351-2024</w:t>
      </w:r>
      <w:r w:rsidR="00067683" w:rsidRPr="00343FE6">
        <w:rPr>
          <w:rFonts w:ascii="Times New Roman" w:eastAsia="仿宋" w:hAnsi="Times New Roman" w:hint="eastAsia"/>
          <w:sz w:val="32"/>
          <w:szCs w:val="32"/>
        </w:rPr>
        <w:t>）；</w:t>
      </w:r>
    </w:p>
    <w:p w:rsidR="00067683" w:rsidRPr="00343FE6" w:rsidRDefault="009549F8" w:rsidP="00067683">
      <w:pPr>
        <w:widowControl/>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10</w:t>
      </w:r>
      <w:r w:rsidR="00067683" w:rsidRPr="00343FE6">
        <w:rPr>
          <w:rFonts w:ascii="Times New Roman" w:eastAsia="仿宋" w:hAnsi="Times New Roman" w:hint="eastAsia"/>
          <w:sz w:val="32"/>
          <w:szCs w:val="32"/>
        </w:rPr>
        <w:t>.</w:t>
      </w:r>
      <w:r w:rsidR="00067683" w:rsidRPr="00343FE6">
        <w:rPr>
          <w:rFonts w:ascii="Times New Roman" w:eastAsia="仿宋" w:hAnsi="Times New Roman" w:hint="eastAsia"/>
          <w:sz w:val="32"/>
          <w:szCs w:val="32"/>
        </w:rPr>
        <w:t>《环境空气</w:t>
      </w:r>
      <w:r w:rsidR="00067683" w:rsidRPr="00343FE6">
        <w:rPr>
          <w:rFonts w:ascii="Times New Roman" w:eastAsia="仿宋" w:hAnsi="Times New Roman" w:hint="eastAsia"/>
          <w:sz w:val="32"/>
          <w:szCs w:val="32"/>
        </w:rPr>
        <w:t xml:space="preserve"> </w:t>
      </w:r>
      <w:r w:rsidR="00067683" w:rsidRPr="00343FE6">
        <w:rPr>
          <w:rFonts w:ascii="Times New Roman" w:eastAsia="仿宋" w:hAnsi="Times New Roman" w:hint="eastAsia"/>
          <w:sz w:val="32"/>
          <w:szCs w:val="32"/>
        </w:rPr>
        <w:t>颗粒物来源解析</w:t>
      </w:r>
      <w:r w:rsidR="00067683" w:rsidRPr="00343FE6">
        <w:rPr>
          <w:rFonts w:ascii="Times New Roman" w:eastAsia="仿宋" w:hAnsi="Times New Roman" w:hint="eastAsia"/>
          <w:sz w:val="32"/>
          <w:szCs w:val="32"/>
        </w:rPr>
        <w:t xml:space="preserve"> </w:t>
      </w:r>
      <w:r w:rsidR="00067683" w:rsidRPr="00343FE6">
        <w:rPr>
          <w:rFonts w:ascii="Times New Roman" w:eastAsia="仿宋" w:hAnsi="Times New Roman" w:hint="eastAsia"/>
          <w:sz w:val="32"/>
          <w:szCs w:val="32"/>
        </w:rPr>
        <w:t>基于手工监测的受体模型法监测数据处理与检验技术规范》（</w:t>
      </w:r>
      <w:r w:rsidR="00067683" w:rsidRPr="00343FE6">
        <w:rPr>
          <w:rFonts w:ascii="Times New Roman" w:eastAsia="仿宋" w:hAnsi="Times New Roman" w:hint="eastAsia"/>
          <w:sz w:val="32"/>
          <w:szCs w:val="32"/>
        </w:rPr>
        <w:t>HJ 1352-2024</w:t>
      </w:r>
      <w:r w:rsidR="00067683" w:rsidRPr="00343FE6">
        <w:rPr>
          <w:rFonts w:ascii="Times New Roman" w:eastAsia="仿宋" w:hAnsi="Times New Roman" w:hint="eastAsia"/>
          <w:sz w:val="32"/>
          <w:szCs w:val="32"/>
        </w:rPr>
        <w:t>）；</w:t>
      </w:r>
    </w:p>
    <w:p w:rsidR="00067683" w:rsidRDefault="00067683" w:rsidP="00067683">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t>1</w:t>
      </w:r>
      <w:r w:rsidR="009549F8">
        <w:rPr>
          <w:rFonts w:ascii="Times New Roman" w:eastAsia="仿宋" w:hAnsi="Times New Roman"/>
          <w:sz w:val="32"/>
          <w:szCs w:val="32"/>
        </w:rPr>
        <w:t>1</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《环境空气</w:t>
      </w:r>
      <w:r w:rsidRPr="00343FE6">
        <w:rPr>
          <w:rFonts w:ascii="Times New Roman" w:eastAsia="仿宋" w:hAnsi="Times New Roman" w:hint="eastAsia"/>
          <w:sz w:val="32"/>
          <w:szCs w:val="32"/>
        </w:rPr>
        <w:t xml:space="preserve"> </w:t>
      </w:r>
      <w:r w:rsidRPr="00343FE6">
        <w:rPr>
          <w:rFonts w:ascii="Times New Roman" w:eastAsia="仿宋" w:hAnsi="Times New Roman" w:hint="eastAsia"/>
          <w:sz w:val="32"/>
          <w:szCs w:val="32"/>
        </w:rPr>
        <w:t>颗粒物来源解析</w:t>
      </w:r>
      <w:r w:rsidRPr="00343FE6">
        <w:rPr>
          <w:rFonts w:ascii="Times New Roman" w:eastAsia="仿宋" w:hAnsi="Times New Roman" w:hint="eastAsia"/>
          <w:sz w:val="32"/>
          <w:szCs w:val="32"/>
        </w:rPr>
        <w:t xml:space="preserve"> </w:t>
      </w:r>
      <w:r w:rsidRPr="00343FE6">
        <w:rPr>
          <w:rFonts w:ascii="Times New Roman" w:eastAsia="仿宋" w:hAnsi="Times New Roman" w:hint="eastAsia"/>
          <w:sz w:val="32"/>
          <w:szCs w:val="32"/>
        </w:rPr>
        <w:t>正定矩阵因子分解模型计算技术指南》（</w:t>
      </w:r>
      <w:r w:rsidRPr="00343FE6">
        <w:rPr>
          <w:rFonts w:ascii="Times New Roman" w:eastAsia="仿宋" w:hAnsi="Times New Roman" w:hint="eastAsia"/>
          <w:sz w:val="32"/>
          <w:szCs w:val="32"/>
        </w:rPr>
        <w:t>HJ 1353-2024</w:t>
      </w:r>
      <w:r w:rsidRPr="00343FE6">
        <w:rPr>
          <w:rFonts w:ascii="Times New Roman" w:eastAsia="仿宋" w:hAnsi="Times New Roman" w:hint="eastAsia"/>
          <w:sz w:val="32"/>
          <w:szCs w:val="32"/>
        </w:rPr>
        <w:t>）。</w:t>
      </w:r>
    </w:p>
    <w:p w:rsidR="009549F8" w:rsidRPr="009549F8" w:rsidRDefault="009549F8" w:rsidP="009549F8">
      <w:pPr>
        <w:widowControl/>
        <w:spacing w:line="560" w:lineRule="exact"/>
        <w:ind w:firstLineChars="200" w:firstLine="640"/>
        <w:rPr>
          <w:rFonts w:ascii="Times New Roman" w:eastAsia="仿宋" w:hAnsi="Times New Roman" w:hint="eastAsia"/>
          <w:sz w:val="32"/>
          <w:szCs w:val="32"/>
        </w:rPr>
      </w:pPr>
      <w:r>
        <w:rPr>
          <w:rFonts w:ascii="Times New Roman" w:eastAsia="仿宋" w:hAnsi="Times New Roman" w:hint="eastAsia"/>
          <w:sz w:val="32"/>
          <w:szCs w:val="32"/>
        </w:rPr>
        <w:t>1</w:t>
      </w:r>
      <w:r>
        <w:rPr>
          <w:rFonts w:ascii="Times New Roman" w:eastAsia="仿宋" w:hAnsi="Times New Roman"/>
          <w:sz w:val="32"/>
          <w:szCs w:val="32"/>
        </w:rPr>
        <w:t>2.</w:t>
      </w:r>
      <w:r>
        <w:rPr>
          <w:rFonts w:ascii="Times New Roman" w:eastAsia="仿宋" w:hAnsi="Times New Roman" w:hint="eastAsia"/>
          <w:sz w:val="32"/>
          <w:szCs w:val="32"/>
        </w:rPr>
        <w:t>《</w:t>
      </w:r>
      <w:r w:rsidRPr="009549F8">
        <w:rPr>
          <w:rFonts w:ascii="Times New Roman" w:eastAsia="仿宋" w:hAnsi="Times New Roman" w:hint="eastAsia"/>
          <w:sz w:val="32"/>
          <w:szCs w:val="32"/>
        </w:rPr>
        <w:t>深入打好重污染天气消除、臭氧污染防治、柴油货车污染治理和城市大气污染深度治理攻坚战行动方案》（</w:t>
      </w:r>
      <w:proofErr w:type="gramStart"/>
      <w:r w:rsidRPr="009549F8">
        <w:rPr>
          <w:rFonts w:ascii="Times New Roman" w:eastAsia="仿宋" w:hAnsi="Times New Roman" w:hint="eastAsia"/>
          <w:sz w:val="32"/>
          <w:szCs w:val="32"/>
        </w:rPr>
        <w:t>冀气领办</w:t>
      </w:r>
      <w:proofErr w:type="gramEnd"/>
      <w:r w:rsidRPr="009549F8">
        <w:rPr>
          <w:rFonts w:ascii="Times New Roman" w:eastAsia="仿宋" w:hAnsi="Times New Roman" w:hint="eastAsia"/>
          <w:sz w:val="32"/>
          <w:szCs w:val="32"/>
        </w:rPr>
        <w:t>〔</w:t>
      </w:r>
      <w:r w:rsidRPr="009549F8">
        <w:rPr>
          <w:rFonts w:ascii="Times New Roman" w:eastAsia="仿宋" w:hAnsi="Times New Roman" w:hint="eastAsia"/>
          <w:sz w:val="32"/>
          <w:szCs w:val="32"/>
        </w:rPr>
        <w:t>2023</w:t>
      </w:r>
      <w:r w:rsidRPr="009549F8">
        <w:rPr>
          <w:rFonts w:ascii="Times New Roman" w:eastAsia="仿宋" w:hAnsi="Times New Roman" w:hint="eastAsia"/>
          <w:sz w:val="32"/>
          <w:szCs w:val="32"/>
        </w:rPr>
        <w:t>〕</w:t>
      </w:r>
      <w:r w:rsidRPr="009549F8">
        <w:rPr>
          <w:rFonts w:ascii="Times New Roman" w:eastAsia="仿宋" w:hAnsi="Times New Roman" w:hint="eastAsia"/>
          <w:sz w:val="32"/>
          <w:szCs w:val="32"/>
        </w:rPr>
        <w:t>12</w:t>
      </w:r>
      <w:r w:rsidRPr="009549F8">
        <w:rPr>
          <w:rFonts w:ascii="Times New Roman" w:eastAsia="仿宋" w:hAnsi="Times New Roman" w:hint="eastAsia"/>
          <w:sz w:val="32"/>
          <w:szCs w:val="32"/>
        </w:rPr>
        <w:t>号）</w:t>
      </w:r>
    </w:p>
    <w:p w:rsidR="00067683" w:rsidRPr="00343FE6" w:rsidRDefault="00067683" w:rsidP="00067683">
      <w:pPr>
        <w:spacing w:line="560" w:lineRule="exact"/>
        <w:ind w:firstLineChars="200" w:firstLine="640"/>
        <w:jc w:val="left"/>
        <w:rPr>
          <w:rFonts w:ascii="Times New Roman" w:eastAsia="楷体" w:hAnsi="Times New Roman" w:cs="楷体"/>
          <w:iCs/>
          <w:sz w:val="32"/>
          <w:szCs w:val="32"/>
        </w:rPr>
      </w:pPr>
      <w:r w:rsidRPr="00343FE6">
        <w:rPr>
          <w:rFonts w:ascii="Times New Roman" w:eastAsia="楷体" w:hAnsi="Times New Roman" w:cs="楷体" w:hint="eastAsia"/>
          <w:iCs/>
          <w:sz w:val="32"/>
          <w:szCs w:val="32"/>
        </w:rPr>
        <w:t>（三）</w:t>
      </w:r>
      <w:r w:rsidR="001E4E92" w:rsidRPr="00343FE6">
        <w:rPr>
          <w:rFonts w:ascii="Times New Roman" w:eastAsia="楷体" w:hAnsi="Times New Roman" w:cs="楷体" w:hint="eastAsia"/>
          <w:iCs/>
          <w:sz w:val="32"/>
          <w:szCs w:val="32"/>
        </w:rPr>
        <w:t>建设目标</w:t>
      </w:r>
    </w:p>
    <w:p w:rsidR="001E4E92" w:rsidRPr="00343FE6" w:rsidRDefault="001E4E92" w:rsidP="001E4E92">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t>本项目方案目标是构建石家庄市</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源解析监测管理体系，包括</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手工经典源解析和移动式颗粒物组分在线监测两部分。通过技术服务，在</w:t>
      </w:r>
      <w:proofErr w:type="gramStart"/>
      <w:r w:rsidRPr="00343FE6">
        <w:rPr>
          <w:rFonts w:ascii="Times New Roman" w:eastAsia="仿宋" w:hAnsi="Times New Roman" w:hint="eastAsia"/>
          <w:sz w:val="32"/>
          <w:szCs w:val="32"/>
        </w:rPr>
        <w:t>3</w:t>
      </w:r>
      <w:r w:rsidRPr="00343FE6">
        <w:rPr>
          <w:rFonts w:ascii="Times New Roman" w:eastAsia="仿宋" w:hAnsi="Times New Roman" w:hint="eastAsia"/>
          <w:sz w:val="32"/>
          <w:szCs w:val="32"/>
        </w:rPr>
        <w:t>个国控大气</w:t>
      </w:r>
      <w:proofErr w:type="gramEnd"/>
      <w:r w:rsidRPr="00343FE6">
        <w:rPr>
          <w:rFonts w:ascii="Times New Roman" w:eastAsia="仿宋" w:hAnsi="Times New Roman" w:hint="eastAsia"/>
          <w:sz w:val="32"/>
          <w:szCs w:val="32"/>
        </w:rPr>
        <w:t>站点开展全年不少于</w:t>
      </w:r>
      <w:r w:rsidRPr="00343FE6">
        <w:rPr>
          <w:rFonts w:ascii="Times New Roman" w:eastAsia="仿宋" w:hAnsi="Times New Roman" w:hint="eastAsia"/>
          <w:sz w:val="32"/>
          <w:szCs w:val="32"/>
        </w:rPr>
        <w:t>110</w:t>
      </w:r>
      <w:r w:rsidRPr="00343FE6">
        <w:rPr>
          <w:rFonts w:ascii="Times New Roman" w:eastAsia="仿宋" w:hAnsi="Times New Roman" w:hint="eastAsia"/>
          <w:sz w:val="32"/>
          <w:szCs w:val="32"/>
        </w:rPr>
        <w:t>天的</w:t>
      </w:r>
      <w:r w:rsidRPr="00343FE6">
        <w:rPr>
          <w:rFonts w:ascii="Times New Roman" w:eastAsia="仿宋" w:hAnsi="Times New Roman" w:hint="eastAsia"/>
          <w:sz w:val="32"/>
          <w:szCs w:val="32"/>
        </w:rPr>
        <w:t>PM</w:t>
      </w:r>
      <w:r w:rsidRPr="00C47B6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手工滤膜采样与化学组分分析，配置</w:t>
      </w:r>
      <w:r w:rsidRPr="00343FE6">
        <w:rPr>
          <w:rFonts w:ascii="Times New Roman" w:eastAsia="仿宋" w:hAnsi="Times New Roman" w:hint="eastAsia"/>
          <w:sz w:val="32"/>
          <w:szCs w:val="32"/>
        </w:rPr>
        <w:t>2</w:t>
      </w:r>
      <w:r w:rsidRPr="00343FE6">
        <w:rPr>
          <w:rFonts w:ascii="Times New Roman" w:eastAsia="仿宋" w:hAnsi="Times New Roman" w:hint="eastAsia"/>
          <w:sz w:val="32"/>
          <w:szCs w:val="32"/>
        </w:rPr>
        <w:t>台移动式颗粒物组分</w:t>
      </w:r>
      <w:r w:rsidRPr="00343FE6">
        <w:rPr>
          <w:rFonts w:ascii="Times New Roman" w:eastAsia="仿宋" w:hAnsi="Times New Roman" w:hint="eastAsia"/>
          <w:sz w:val="32"/>
          <w:szCs w:val="32"/>
        </w:rPr>
        <w:lastRenderedPageBreak/>
        <w:t>监测车开展流动监测解析服务，构建“手工源解析</w:t>
      </w:r>
      <w:r w:rsidRPr="00343FE6">
        <w:rPr>
          <w:rFonts w:ascii="Times New Roman" w:eastAsia="仿宋" w:hAnsi="Times New Roman" w:hint="eastAsia"/>
          <w:sz w:val="32"/>
          <w:szCs w:val="32"/>
        </w:rPr>
        <w:t>+</w:t>
      </w:r>
      <w:r w:rsidRPr="00343FE6">
        <w:rPr>
          <w:rFonts w:ascii="Times New Roman" w:eastAsia="仿宋" w:hAnsi="Times New Roman" w:hint="eastAsia"/>
          <w:sz w:val="32"/>
          <w:szCs w:val="32"/>
        </w:rPr>
        <w:t>移动式组分监测车动态溯源”的监测体系，精准识别石家庄市大气</w:t>
      </w:r>
      <w:r w:rsidRPr="00343FE6">
        <w:rPr>
          <w:rFonts w:ascii="Times New Roman" w:eastAsia="仿宋" w:hAnsi="Times New Roman" w:hint="eastAsia"/>
          <w:sz w:val="32"/>
          <w:szCs w:val="32"/>
        </w:rPr>
        <w:t>PM</w:t>
      </w:r>
      <w:r w:rsidRPr="00C47B6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的主要来源、贡献比例和时空变化特征，为评估大气污染防治措施效果、阐明污染成因、科学支撑防治决策提供关键依据。</w:t>
      </w:r>
    </w:p>
    <w:p w:rsidR="00067683" w:rsidRPr="00343FE6" w:rsidRDefault="001E4E92" w:rsidP="001E4E92">
      <w:pPr>
        <w:widowControl/>
        <w:spacing w:line="560" w:lineRule="exact"/>
        <w:ind w:firstLineChars="200" w:firstLine="640"/>
        <w:rPr>
          <w:rFonts w:ascii="Times New Roman" w:eastAsia="仿宋" w:hAnsi="Times New Roman"/>
          <w:sz w:val="32"/>
          <w:szCs w:val="32"/>
        </w:rPr>
      </w:pPr>
      <w:r w:rsidRPr="00343FE6">
        <w:rPr>
          <w:rFonts w:ascii="Times New Roman" w:eastAsia="仿宋" w:hAnsi="Times New Roman" w:hint="eastAsia"/>
          <w:sz w:val="32"/>
          <w:szCs w:val="32"/>
        </w:rPr>
        <w:t>具体目标如下：一是厘清</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的成分组成，摸清不同月份颗粒物的化学成分特征和季节性变化特点，获得不同季节的高时间分辨率</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物种监测数据和颗粒物污染源贡献，说清各污染源对细颗粒物的贡献情况，为细颗粒物的日常管</w:t>
      </w:r>
      <w:proofErr w:type="gramStart"/>
      <w:r w:rsidRPr="00343FE6">
        <w:rPr>
          <w:rFonts w:ascii="Times New Roman" w:eastAsia="仿宋" w:hAnsi="Times New Roman" w:hint="eastAsia"/>
          <w:sz w:val="32"/>
          <w:szCs w:val="32"/>
        </w:rPr>
        <w:t>控提供</w:t>
      </w:r>
      <w:proofErr w:type="gramEnd"/>
      <w:r w:rsidRPr="00343FE6">
        <w:rPr>
          <w:rFonts w:ascii="Times New Roman" w:eastAsia="仿宋" w:hAnsi="Times New Roman" w:hint="eastAsia"/>
          <w:sz w:val="32"/>
          <w:szCs w:val="32"/>
        </w:rPr>
        <w:t>方向指引；二是若监测期间存在不同程度颗粒物污染，对不同的污染过程进行分析，从污染源解析角度分析可能的污染成因；三是开展</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来源解析、污染天气</w:t>
      </w:r>
      <w:r w:rsidRPr="00343FE6">
        <w:rPr>
          <w:rFonts w:ascii="Times New Roman" w:eastAsia="仿宋" w:hAnsi="Times New Roman" w:hint="eastAsia"/>
          <w:sz w:val="32"/>
          <w:szCs w:val="32"/>
        </w:rPr>
        <w:t>PM</w:t>
      </w:r>
      <w:r w:rsidRPr="00343FE6">
        <w:rPr>
          <w:rFonts w:ascii="Times New Roman" w:eastAsia="仿宋" w:hAnsi="Times New Roman" w:hint="eastAsia"/>
          <w:sz w:val="32"/>
          <w:szCs w:val="32"/>
          <w:vertAlign w:val="subscript"/>
        </w:rPr>
        <w:t>2.5</w:t>
      </w:r>
      <w:r w:rsidRPr="00343FE6">
        <w:rPr>
          <w:rFonts w:ascii="Times New Roman" w:eastAsia="仿宋" w:hAnsi="Times New Roman" w:hint="eastAsia"/>
          <w:sz w:val="32"/>
          <w:szCs w:val="32"/>
        </w:rPr>
        <w:t>快速源解析及成因分析，结合气象分析为污染应急管</w:t>
      </w:r>
      <w:proofErr w:type="gramStart"/>
      <w:r w:rsidRPr="00343FE6">
        <w:rPr>
          <w:rFonts w:ascii="Times New Roman" w:eastAsia="仿宋" w:hAnsi="Times New Roman" w:hint="eastAsia"/>
          <w:sz w:val="32"/>
          <w:szCs w:val="32"/>
        </w:rPr>
        <w:t>控提供</w:t>
      </w:r>
      <w:proofErr w:type="gramEnd"/>
      <w:r w:rsidRPr="00343FE6">
        <w:rPr>
          <w:rFonts w:ascii="Times New Roman" w:eastAsia="仿宋" w:hAnsi="Times New Roman" w:hint="eastAsia"/>
          <w:sz w:val="32"/>
          <w:szCs w:val="32"/>
        </w:rPr>
        <w:t>有力抓手，提出针对性管控建议。</w:t>
      </w:r>
    </w:p>
    <w:p w:rsidR="001E4E92" w:rsidRPr="00B020B8" w:rsidRDefault="001E4E92" w:rsidP="00B020B8">
      <w:pPr>
        <w:spacing w:line="560" w:lineRule="exact"/>
        <w:ind w:firstLineChars="200" w:firstLine="640"/>
        <w:jc w:val="left"/>
        <w:rPr>
          <w:rFonts w:ascii="Times New Roman" w:eastAsia="黑体" w:hAnsi="Times New Roman" w:cs="Times New Roman"/>
          <w:sz w:val="32"/>
          <w:szCs w:val="32"/>
        </w:rPr>
      </w:pPr>
      <w:r w:rsidRPr="00B020B8">
        <w:rPr>
          <w:rFonts w:ascii="Times New Roman" w:eastAsia="黑体" w:hAnsi="Times New Roman" w:cs="Times New Roman" w:hint="eastAsia"/>
          <w:sz w:val="32"/>
          <w:szCs w:val="32"/>
        </w:rPr>
        <w:t>二、工作内容</w:t>
      </w:r>
    </w:p>
    <w:p w:rsidR="001E4E92" w:rsidRPr="00343FE6" w:rsidRDefault="001E4E92" w:rsidP="001E4E92">
      <w:pPr>
        <w:spacing w:line="560" w:lineRule="exact"/>
        <w:ind w:firstLineChars="200" w:firstLine="640"/>
        <w:rPr>
          <w:rFonts w:ascii="Times New Roman" w:eastAsia="仿宋" w:hAnsi="Times New Roman" w:cs="仿宋"/>
          <w:sz w:val="32"/>
          <w:szCs w:val="32"/>
        </w:rPr>
      </w:pPr>
      <w:r w:rsidRPr="00343FE6">
        <w:rPr>
          <w:rFonts w:ascii="Times New Roman" w:eastAsia="仿宋" w:hAnsi="Times New Roman" w:cs="仿宋" w:hint="eastAsia"/>
          <w:sz w:val="32"/>
          <w:szCs w:val="32"/>
        </w:rPr>
        <w:t>本项目包括</w:t>
      </w:r>
      <w:r w:rsidRPr="00343FE6">
        <w:rPr>
          <w:rFonts w:ascii="Times New Roman" w:eastAsia="仿宋" w:hAnsi="Times New Roman" w:cs="仿宋" w:hint="eastAsia"/>
          <w:sz w:val="32"/>
          <w:szCs w:val="32"/>
        </w:rPr>
        <w:t>PM</w:t>
      </w:r>
      <w:r w:rsidRPr="00343FE6">
        <w:rPr>
          <w:rFonts w:ascii="Times New Roman" w:eastAsia="仿宋" w:hAnsi="Times New Roman" w:cs="仿宋" w:hint="eastAsia"/>
          <w:sz w:val="32"/>
          <w:szCs w:val="32"/>
          <w:vertAlign w:val="subscript"/>
        </w:rPr>
        <w:t>2.5</w:t>
      </w:r>
      <w:r w:rsidRPr="00343FE6">
        <w:rPr>
          <w:rFonts w:ascii="Times New Roman" w:eastAsia="仿宋" w:hAnsi="Times New Roman" w:cs="仿宋" w:hint="eastAsia"/>
          <w:sz w:val="32"/>
          <w:szCs w:val="32"/>
        </w:rPr>
        <w:t>手工经典源解析、移动式组分监测车动态溯源两部分技术服务工作，并配套开展大气污染综合调控分析，总投资</w:t>
      </w:r>
      <w:r w:rsidRPr="00343FE6">
        <w:rPr>
          <w:rFonts w:ascii="Times New Roman" w:eastAsia="仿宋" w:hAnsi="Times New Roman" w:cs="仿宋"/>
          <w:sz w:val="32"/>
          <w:szCs w:val="32"/>
        </w:rPr>
        <w:t>381.4</w:t>
      </w:r>
      <w:r w:rsidRPr="00343FE6">
        <w:rPr>
          <w:rFonts w:ascii="Times New Roman" w:eastAsia="仿宋" w:hAnsi="Times New Roman" w:cs="仿宋" w:hint="eastAsia"/>
          <w:sz w:val="32"/>
          <w:szCs w:val="32"/>
        </w:rPr>
        <w:t>万元</w:t>
      </w:r>
      <w:r w:rsidRPr="00343FE6">
        <w:rPr>
          <w:rFonts w:ascii="Times New Roman" w:eastAsia="仿宋" w:hAnsi="Times New Roman" w:cs="仿宋" w:hint="eastAsia"/>
          <w:sz w:val="32"/>
          <w:szCs w:val="32"/>
        </w:rPr>
        <w:t>/</w:t>
      </w:r>
      <w:r w:rsidRPr="00343FE6">
        <w:rPr>
          <w:rFonts w:ascii="Times New Roman" w:eastAsia="仿宋" w:hAnsi="Times New Roman" w:cs="仿宋" w:hint="eastAsia"/>
          <w:sz w:val="32"/>
          <w:szCs w:val="32"/>
        </w:rPr>
        <w:t>年。</w:t>
      </w:r>
    </w:p>
    <w:p w:rsidR="00067683" w:rsidRPr="007474C1" w:rsidRDefault="00AC1761" w:rsidP="00067683">
      <w:pPr>
        <w:widowControl/>
        <w:spacing w:line="560" w:lineRule="exact"/>
        <w:ind w:firstLineChars="200" w:firstLine="640"/>
        <w:rPr>
          <w:rFonts w:ascii="Times New Roman" w:eastAsia="楷体" w:hAnsi="Times New Roman" w:cs="楷体"/>
          <w:iCs/>
          <w:sz w:val="32"/>
          <w:szCs w:val="32"/>
        </w:rPr>
      </w:pPr>
      <w:r w:rsidRPr="007474C1">
        <w:rPr>
          <w:rFonts w:ascii="Times New Roman" w:eastAsia="楷体" w:hAnsi="Times New Roman" w:cs="楷体" w:hint="eastAsia"/>
          <w:iCs/>
          <w:sz w:val="32"/>
          <w:szCs w:val="32"/>
        </w:rPr>
        <w:t>（一）</w:t>
      </w:r>
      <w:r w:rsidR="00067683" w:rsidRPr="007474C1">
        <w:rPr>
          <w:rFonts w:ascii="Times New Roman" w:eastAsia="楷体" w:hAnsi="Times New Roman" w:cs="楷体" w:hint="eastAsia"/>
          <w:iCs/>
          <w:sz w:val="32"/>
          <w:szCs w:val="32"/>
        </w:rPr>
        <w:t>PM2.5</w:t>
      </w:r>
      <w:r w:rsidR="00067683" w:rsidRPr="007474C1">
        <w:rPr>
          <w:rFonts w:ascii="Times New Roman" w:eastAsia="楷体" w:hAnsi="Times New Roman" w:cs="楷体" w:hint="eastAsia"/>
          <w:iCs/>
          <w:sz w:val="32"/>
          <w:szCs w:val="32"/>
        </w:rPr>
        <w:t>手工源解析服务</w:t>
      </w:r>
    </w:p>
    <w:p w:rsidR="00AC1761"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cs="Times New Roman"/>
          <w:color w:val="2B3A35"/>
          <w:sz w:val="32"/>
          <w:szCs w:val="32"/>
        </w:rPr>
        <w:t>PM</w:t>
      </w:r>
      <w:r w:rsidRPr="00343FE6">
        <w:rPr>
          <w:rFonts w:ascii="Times New Roman" w:eastAsia="仿宋" w:hAnsi="Times New Roman" w:cs="Times New Roman"/>
          <w:color w:val="2B3A35"/>
          <w:sz w:val="32"/>
          <w:szCs w:val="32"/>
          <w:vertAlign w:val="subscript"/>
        </w:rPr>
        <w:t>2.5</w:t>
      </w:r>
      <w:r w:rsidRPr="00343FE6">
        <w:rPr>
          <w:rFonts w:ascii="Times New Roman" w:eastAsia="仿宋" w:hAnsi="Times New Roman"/>
          <w:color w:val="2B3A35"/>
          <w:sz w:val="32"/>
          <w:szCs w:val="32"/>
        </w:rPr>
        <w:t>手工经典源解析工作旨在构建石家庄市环境受体</w:t>
      </w:r>
      <w:r w:rsidRPr="00343FE6">
        <w:rPr>
          <w:rFonts w:ascii="Times New Roman" w:eastAsia="仿宋" w:hAnsi="Times New Roman" w:cs="Times New Roman"/>
          <w:color w:val="2B3A35"/>
          <w:sz w:val="32"/>
          <w:szCs w:val="32"/>
        </w:rPr>
        <w:t>PM</w:t>
      </w:r>
      <w:r w:rsidRPr="00343FE6">
        <w:rPr>
          <w:rFonts w:ascii="Times New Roman" w:eastAsia="仿宋" w:hAnsi="Times New Roman" w:cs="Times New Roman"/>
          <w:color w:val="2B3A35"/>
          <w:sz w:val="32"/>
          <w:szCs w:val="32"/>
          <w:vertAlign w:val="subscript"/>
        </w:rPr>
        <w:t>2.5</w:t>
      </w:r>
      <w:r w:rsidRPr="00343FE6">
        <w:rPr>
          <w:rFonts w:ascii="Times New Roman" w:eastAsia="仿宋" w:hAnsi="Times New Roman"/>
          <w:color w:val="2B3A35"/>
          <w:sz w:val="32"/>
          <w:szCs w:val="32"/>
        </w:rPr>
        <w:t>化学组分基础数据库，利用多种手段开展</w:t>
      </w:r>
      <w:r w:rsidRPr="00343FE6">
        <w:rPr>
          <w:rFonts w:ascii="Times New Roman" w:eastAsia="仿宋" w:hAnsi="Times New Roman" w:cs="Times New Roman"/>
          <w:color w:val="2B3A35"/>
          <w:sz w:val="32"/>
          <w:szCs w:val="32"/>
        </w:rPr>
        <w:t>PM</w:t>
      </w:r>
      <w:r w:rsidRPr="00343FE6">
        <w:rPr>
          <w:rFonts w:ascii="Times New Roman" w:eastAsia="仿宋" w:hAnsi="Times New Roman" w:cs="Times New Roman"/>
          <w:color w:val="2B3A35"/>
          <w:sz w:val="32"/>
          <w:szCs w:val="32"/>
          <w:vertAlign w:val="subscript"/>
        </w:rPr>
        <w:t>2.5</w:t>
      </w:r>
      <w:r w:rsidRPr="00343FE6">
        <w:rPr>
          <w:rFonts w:ascii="Times New Roman" w:eastAsia="仿宋" w:hAnsi="Times New Roman"/>
          <w:color w:val="2B3A35"/>
          <w:sz w:val="32"/>
          <w:szCs w:val="32"/>
        </w:rPr>
        <w:t>来源解析，通过过程跟踪</w:t>
      </w:r>
      <w:proofErr w:type="gramStart"/>
      <w:r w:rsidRPr="00343FE6">
        <w:rPr>
          <w:rFonts w:ascii="Times New Roman" w:eastAsia="仿宋" w:hAnsi="Times New Roman"/>
          <w:color w:val="2B3A35"/>
          <w:sz w:val="32"/>
          <w:szCs w:val="32"/>
        </w:rPr>
        <w:t>识别重</w:t>
      </w:r>
      <w:proofErr w:type="gramEnd"/>
      <w:r w:rsidRPr="00343FE6">
        <w:rPr>
          <w:rFonts w:ascii="Times New Roman" w:eastAsia="仿宋" w:hAnsi="Times New Roman"/>
          <w:color w:val="2B3A35"/>
          <w:sz w:val="32"/>
          <w:szCs w:val="32"/>
        </w:rPr>
        <w:t>污染过程及来源。</w:t>
      </w:r>
    </w:p>
    <w:p w:rsidR="00067683" w:rsidRPr="00343FE6" w:rsidRDefault="00AC1761"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cs="Times New Roman"/>
          <w:color w:val="2B3A35"/>
          <w:sz w:val="32"/>
          <w:szCs w:val="32"/>
        </w:rPr>
        <w:t>1</w:t>
      </w:r>
      <w:r w:rsidRPr="00343FE6">
        <w:rPr>
          <w:rFonts w:ascii="Times New Roman" w:eastAsia="仿宋" w:hAnsi="Times New Roman"/>
          <w:color w:val="2B3A35"/>
          <w:sz w:val="32"/>
          <w:szCs w:val="32"/>
        </w:rPr>
        <w:t>.</w:t>
      </w:r>
      <w:r w:rsidRPr="00343FE6">
        <w:rPr>
          <w:rFonts w:ascii="Times New Roman" w:eastAsia="仿宋" w:hAnsi="Times New Roman" w:hint="eastAsia"/>
          <w:color w:val="2B3A35"/>
          <w:sz w:val="32"/>
          <w:szCs w:val="32"/>
        </w:rPr>
        <w:t>主要工作内容</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石家庄市环境受体</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化学组成数据库构建。布设</w:t>
      </w:r>
      <w:r w:rsidR="00067683" w:rsidRPr="00343FE6">
        <w:rPr>
          <w:rFonts w:ascii="Times New Roman" w:eastAsia="仿宋" w:hAnsi="Times New Roman"/>
          <w:color w:val="2B3A35"/>
          <w:sz w:val="32"/>
          <w:szCs w:val="32"/>
        </w:rPr>
        <w:t>3</w:t>
      </w:r>
      <w:r w:rsidR="00067683" w:rsidRPr="00343FE6">
        <w:rPr>
          <w:rFonts w:ascii="Times New Roman" w:eastAsia="仿宋" w:hAnsi="Times New Roman"/>
          <w:color w:val="2B3A35"/>
          <w:sz w:val="32"/>
          <w:szCs w:val="32"/>
        </w:rPr>
        <w:t>个环境受体</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膜采样点位，开展采暖期和非采暖</w:t>
      </w:r>
      <w:proofErr w:type="gramStart"/>
      <w:r w:rsidR="00067683" w:rsidRPr="00343FE6">
        <w:rPr>
          <w:rFonts w:ascii="Times New Roman" w:eastAsia="仿宋" w:hAnsi="Times New Roman"/>
          <w:color w:val="2B3A35"/>
          <w:sz w:val="32"/>
          <w:szCs w:val="32"/>
        </w:rPr>
        <w:t>期环境</w:t>
      </w:r>
      <w:proofErr w:type="gramEnd"/>
      <w:r w:rsidR="00067683" w:rsidRPr="00343FE6">
        <w:rPr>
          <w:rFonts w:ascii="Times New Roman" w:eastAsia="仿宋" w:hAnsi="Times New Roman"/>
          <w:color w:val="2B3A35"/>
          <w:sz w:val="32"/>
          <w:szCs w:val="32"/>
        </w:rPr>
        <w:t>大气</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滤膜采样与化学组分分析。在冬季采暖</w:t>
      </w:r>
      <w:proofErr w:type="gramStart"/>
      <w:r w:rsidR="00067683" w:rsidRPr="00343FE6">
        <w:rPr>
          <w:rFonts w:ascii="Times New Roman" w:eastAsia="仿宋" w:hAnsi="Times New Roman"/>
          <w:color w:val="2B3A35"/>
          <w:sz w:val="32"/>
          <w:szCs w:val="32"/>
        </w:rPr>
        <w:t>期污染</w:t>
      </w:r>
      <w:proofErr w:type="gramEnd"/>
      <w:r w:rsidR="00067683" w:rsidRPr="00343FE6">
        <w:rPr>
          <w:rFonts w:ascii="Times New Roman" w:eastAsia="仿宋" w:hAnsi="Times New Roman"/>
          <w:color w:val="2B3A35"/>
          <w:sz w:val="32"/>
          <w:szCs w:val="32"/>
        </w:rPr>
        <w:t>期间开展加密</w:t>
      </w:r>
      <w:r w:rsidR="00067683" w:rsidRPr="00343FE6">
        <w:rPr>
          <w:rFonts w:ascii="Times New Roman" w:eastAsia="仿宋" w:hAnsi="Times New Roman"/>
          <w:color w:val="2B3A35"/>
          <w:sz w:val="32"/>
          <w:szCs w:val="32"/>
        </w:rPr>
        <w:lastRenderedPageBreak/>
        <w:t>采样，掌握采暖</w:t>
      </w:r>
      <w:proofErr w:type="gramStart"/>
      <w:r w:rsidR="00067683" w:rsidRPr="00343FE6">
        <w:rPr>
          <w:rFonts w:ascii="Times New Roman" w:eastAsia="仿宋" w:hAnsi="Times New Roman"/>
          <w:color w:val="2B3A35"/>
          <w:sz w:val="32"/>
          <w:szCs w:val="32"/>
        </w:rPr>
        <w:t>期污染</w:t>
      </w:r>
      <w:proofErr w:type="gramEnd"/>
      <w:r w:rsidR="00067683" w:rsidRPr="00343FE6">
        <w:rPr>
          <w:rFonts w:ascii="Times New Roman" w:eastAsia="仿宋" w:hAnsi="Times New Roman"/>
          <w:color w:val="2B3A35"/>
          <w:sz w:val="32"/>
          <w:szCs w:val="32"/>
        </w:rPr>
        <w:t>期间石家庄市大气</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的化学组成特征和空间差异。</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2</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大气</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来源解析。综合利用受体模型、污染源清单和数值模拟等手段以及多技术融合的综合精细化来源解析技术方法，开展石家庄市大气</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来源解析，获得石家庄市不同季节、不同点位</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的主要源类和行业污染贡献。</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3</w:t>
      </w:r>
      <w:r w:rsidRPr="00343FE6">
        <w:rPr>
          <w:rFonts w:ascii="Times New Roman" w:eastAsia="仿宋" w:hAnsi="Times New Roman" w:hint="eastAsia"/>
          <w:color w:val="2B3A35"/>
          <w:sz w:val="32"/>
          <w:szCs w:val="32"/>
        </w:rPr>
        <w:t>）</w:t>
      </w:r>
      <w:r w:rsidR="00067683" w:rsidRPr="00B020B8">
        <w:rPr>
          <w:rFonts w:ascii="Times New Roman" w:eastAsia="仿宋" w:hAnsi="Times New Roman"/>
          <w:color w:val="2B3A35"/>
          <w:sz w:val="32"/>
          <w:szCs w:val="32"/>
        </w:rPr>
        <w:t>重</w:t>
      </w:r>
      <w:r w:rsidR="00067683" w:rsidRPr="00343FE6">
        <w:rPr>
          <w:rFonts w:ascii="Times New Roman" w:eastAsia="仿宋" w:hAnsi="Times New Roman"/>
          <w:color w:val="2B3A35"/>
          <w:sz w:val="32"/>
          <w:szCs w:val="32"/>
        </w:rPr>
        <w:t>污染成因分析。补充开展重污染过程加强观测，开展重污染过程跟踪观测和重污染成因解析，配合受体模型和数值模型，开展重污染过程和污染成因研究，</w:t>
      </w:r>
      <w:proofErr w:type="gramStart"/>
      <w:r w:rsidR="00067683" w:rsidRPr="00343FE6">
        <w:rPr>
          <w:rFonts w:ascii="Times New Roman" w:eastAsia="仿宋" w:hAnsi="Times New Roman"/>
          <w:color w:val="2B3A35"/>
          <w:sz w:val="32"/>
          <w:szCs w:val="32"/>
        </w:rPr>
        <w:t>识别重</w:t>
      </w:r>
      <w:proofErr w:type="gramEnd"/>
      <w:r w:rsidR="00067683" w:rsidRPr="00343FE6">
        <w:rPr>
          <w:rFonts w:ascii="Times New Roman" w:eastAsia="仿宋" w:hAnsi="Times New Roman"/>
          <w:color w:val="2B3A35"/>
          <w:sz w:val="32"/>
          <w:szCs w:val="32"/>
        </w:rPr>
        <w:t>污染过程及来源，为重污染应对措施效果跟踪评估提供数据支持。</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4</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常规污染物浓度分析。基于石家庄市中心</w:t>
      </w:r>
      <w:proofErr w:type="gramStart"/>
      <w:r w:rsidR="00067683" w:rsidRPr="00343FE6">
        <w:rPr>
          <w:rFonts w:ascii="Times New Roman" w:eastAsia="仿宋" w:hAnsi="Times New Roman"/>
          <w:color w:val="2B3A35"/>
          <w:sz w:val="32"/>
          <w:szCs w:val="32"/>
        </w:rPr>
        <w:t>城区国控</w:t>
      </w:r>
      <w:proofErr w:type="gramEnd"/>
      <w:r w:rsidR="00067683" w:rsidRPr="00343FE6">
        <w:rPr>
          <w:rFonts w:ascii="Times New Roman" w:eastAsia="仿宋" w:hAnsi="Times New Roman"/>
          <w:color w:val="2B3A35"/>
          <w:sz w:val="32"/>
          <w:szCs w:val="32"/>
        </w:rPr>
        <w:t>站点监测数据，开展空气质量优良率分析和污染物浓度时空变化分析，识别影响石家庄市优良天的首要因子及不同季节的主要防控压力，为受体采样点位布设和采样时段安排提供依据。</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color w:val="2B3A35"/>
          <w:sz w:val="32"/>
          <w:szCs w:val="32"/>
        </w:rPr>
        <w:t xml:space="preserve">2. </w:t>
      </w:r>
      <w:r w:rsidR="00067683" w:rsidRPr="00343FE6">
        <w:rPr>
          <w:rFonts w:ascii="Times New Roman" w:eastAsia="仿宋" w:hAnsi="Times New Roman"/>
          <w:color w:val="2B3A35"/>
          <w:sz w:val="32"/>
          <w:szCs w:val="32"/>
        </w:rPr>
        <w:t>监测范围与点位布设</w:t>
      </w:r>
    </w:p>
    <w:p w:rsidR="00067683" w:rsidRPr="00343FE6" w:rsidRDefault="00067683"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color w:val="2B3A35"/>
          <w:sz w:val="32"/>
          <w:szCs w:val="32"/>
        </w:rPr>
        <w:t>布点原则：为精准解析</w:t>
      </w:r>
      <w:proofErr w:type="gramStart"/>
      <w:r w:rsidRPr="00343FE6">
        <w:rPr>
          <w:rFonts w:ascii="Times New Roman" w:eastAsia="仿宋" w:hAnsi="Times New Roman"/>
          <w:color w:val="2B3A35"/>
          <w:sz w:val="32"/>
          <w:szCs w:val="32"/>
        </w:rPr>
        <w:t>石家庄市国控站点</w:t>
      </w:r>
      <w:proofErr w:type="gramEnd"/>
      <w:r w:rsidRPr="00343FE6">
        <w:rPr>
          <w:rFonts w:ascii="Times New Roman" w:eastAsia="仿宋" w:hAnsi="Times New Roman"/>
          <w:color w:val="2B3A35"/>
          <w:sz w:val="32"/>
          <w:szCs w:val="32"/>
        </w:rPr>
        <w:t>及周边环境颗粒物来源特征，按照《环境空气</w:t>
      </w:r>
      <w:r w:rsidRPr="00343FE6">
        <w:rPr>
          <w:rFonts w:ascii="Times New Roman" w:eastAsia="仿宋" w:hAnsi="Times New Roman"/>
          <w:color w:val="2B3A35"/>
          <w:sz w:val="32"/>
          <w:szCs w:val="32"/>
        </w:rPr>
        <w:t xml:space="preserve"> </w:t>
      </w:r>
      <w:r w:rsidRPr="00343FE6">
        <w:rPr>
          <w:rFonts w:ascii="Times New Roman" w:eastAsia="仿宋" w:hAnsi="Times New Roman"/>
          <w:color w:val="2B3A35"/>
          <w:sz w:val="32"/>
          <w:szCs w:val="32"/>
        </w:rPr>
        <w:t>颗粒物来源解析</w:t>
      </w:r>
      <w:r w:rsidRPr="00343FE6">
        <w:rPr>
          <w:rFonts w:ascii="Times New Roman" w:eastAsia="仿宋" w:hAnsi="Times New Roman"/>
          <w:color w:val="2B3A35"/>
          <w:sz w:val="32"/>
          <w:szCs w:val="32"/>
        </w:rPr>
        <w:t xml:space="preserve"> </w:t>
      </w:r>
      <w:r w:rsidRPr="00343FE6">
        <w:rPr>
          <w:rFonts w:ascii="Times New Roman" w:eastAsia="仿宋" w:hAnsi="Times New Roman"/>
          <w:color w:val="2B3A35"/>
          <w:sz w:val="32"/>
          <w:szCs w:val="32"/>
        </w:rPr>
        <w:t>基于手工监测的受体模型法技术规范》（</w:t>
      </w:r>
      <w:r w:rsidRPr="00343FE6">
        <w:rPr>
          <w:rFonts w:ascii="Times New Roman" w:eastAsia="仿宋" w:hAnsi="Times New Roman"/>
          <w:color w:val="2B3A35"/>
          <w:sz w:val="32"/>
          <w:szCs w:val="32"/>
        </w:rPr>
        <w:t>HJ 1351-2024</w:t>
      </w:r>
      <w:r w:rsidRPr="00343FE6">
        <w:rPr>
          <w:rFonts w:ascii="Times New Roman" w:eastAsia="仿宋" w:hAnsi="Times New Roman"/>
          <w:color w:val="2B3A35"/>
          <w:sz w:val="32"/>
          <w:szCs w:val="32"/>
        </w:rPr>
        <w:t>）等相关文件要求，围绕识别的敏感点和大气环境管</w:t>
      </w:r>
      <w:proofErr w:type="gramStart"/>
      <w:r w:rsidRPr="00343FE6">
        <w:rPr>
          <w:rFonts w:ascii="Times New Roman" w:eastAsia="仿宋" w:hAnsi="Times New Roman"/>
          <w:color w:val="2B3A35"/>
          <w:sz w:val="32"/>
          <w:szCs w:val="32"/>
        </w:rPr>
        <w:t>控重点</w:t>
      </w:r>
      <w:proofErr w:type="gramEnd"/>
      <w:r w:rsidRPr="00343FE6">
        <w:rPr>
          <w:rFonts w:ascii="Times New Roman" w:eastAsia="仿宋" w:hAnsi="Times New Roman"/>
          <w:color w:val="2B3A35"/>
          <w:sz w:val="32"/>
          <w:szCs w:val="32"/>
        </w:rPr>
        <w:t>区域，</w:t>
      </w:r>
      <w:proofErr w:type="gramStart"/>
      <w:r w:rsidRPr="00343FE6">
        <w:rPr>
          <w:rFonts w:ascii="Times New Roman" w:eastAsia="仿宋" w:hAnsi="Times New Roman"/>
          <w:color w:val="2B3A35"/>
          <w:sz w:val="32"/>
          <w:szCs w:val="32"/>
        </w:rPr>
        <w:t>考虑国控</w:t>
      </w:r>
      <w:proofErr w:type="gramEnd"/>
      <w:r w:rsidRPr="00343FE6">
        <w:rPr>
          <w:rFonts w:ascii="Times New Roman" w:eastAsia="仿宋" w:hAnsi="Times New Roman"/>
          <w:color w:val="2B3A35"/>
          <w:sz w:val="32"/>
          <w:szCs w:val="32"/>
        </w:rPr>
        <w:t>站点周边主要排放源、主要功能区及大气污染物传输通道布置受体环境采样站点，并兼顾采样工作开展的便利性。选点主要遵循以下原则：一是依托大气环境质量常规监测站；二是尽量覆盖主要的功能区；三是根据石家庄市主导风向和地形条件，选择有代表性的站点以评估颗粒物污染时段传输过程的影响。</w:t>
      </w:r>
    </w:p>
    <w:p w:rsidR="00067683" w:rsidRPr="00343FE6" w:rsidRDefault="00067683" w:rsidP="00067683">
      <w:pPr>
        <w:widowControl/>
        <w:spacing w:line="560" w:lineRule="exact"/>
        <w:ind w:firstLineChars="200" w:firstLine="640"/>
        <w:rPr>
          <w:rFonts w:ascii="Times New Roman" w:eastAsia="等线" w:hAnsi="Times New Roman"/>
          <w:sz w:val="32"/>
          <w:szCs w:val="32"/>
        </w:rPr>
      </w:pPr>
      <w:r w:rsidRPr="00343FE6">
        <w:rPr>
          <w:rFonts w:ascii="Times New Roman" w:eastAsia="仿宋" w:hAnsi="Times New Roman"/>
          <w:color w:val="2B3A35"/>
          <w:sz w:val="32"/>
          <w:szCs w:val="32"/>
        </w:rPr>
        <w:lastRenderedPageBreak/>
        <w:t>布点方案：基于以上原则和石家庄市本地站点周边环境，本项目在</w:t>
      </w:r>
      <w:proofErr w:type="gramStart"/>
      <w:r w:rsidRPr="00343FE6">
        <w:rPr>
          <w:rFonts w:ascii="Times New Roman" w:eastAsia="仿宋" w:hAnsi="Times New Roman"/>
          <w:color w:val="2B3A35"/>
          <w:sz w:val="32"/>
          <w:szCs w:val="32"/>
        </w:rPr>
        <w:t>全市国控站点</w:t>
      </w:r>
      <w:proofErr w:type="gramEnd"/>
      <w:r w:rsidRPr="00343FE6">
        <w:rPr>
          <w:rFonts w:ascii="Times New Roman" w:eastAsia="仿宋" w:hAnsi="Times New Roman"/>
          <w:color w:val="2B3A35"/>
          <w:sz w:val="32"/>
          <w:szCs w:val="32"/>
        </w:rPr>
        <w:t>中重点选取高新区、</w:t>
      </w:r>
      <w:proofErr w:type="gramStart"/>
      <w:r w:rsidRPr="00343FE6">
        <w:rPr>
          <w:rFonts w:ascii="Times New Roman" w:eastAsia="仿宋" w:hAnsi="Times New Roman"/>
          <w:color w:val="2B3A35"/>
          <w:sz w:val="32"/>
          <w:szCs w:val="32"/>
        </w:rPr>
        <w:t>栾</w:t>
      </w:r>
      <w:proofErr w:type="gramEnd"/>
      <w:r w:rsidRPr="00343FE6">
        <w:rPr>
          <w:rFonts w:ascii="Times New Roman" w:eastAsia="仿宋" w:hAnsi="Times New Roman"/>
          <w:color w:val="2B3A35"/>
          <w:sz w:val="32"/>
          <w:szCs w:val="32"/>
        </w:rPr>
        <w:t>城区星河路、鹿泉一中</w:t>
      </w:r>
      <w:r w:rsidRPr="00343FE6">
        <w:rPr>
          <w:rFonts w:ascii="Times New Roman" w:eastAsia="仿宋" w:hAnsi="Times New Roman"/>
          <w:color w:val="2B3A35"/>
          <w:sz w:val="32"/>
          <w:szCs w:val="32"/>
        </w:rPr>
        <w:t>3</w:t>
      </w:r>
      <w:r w:rsidRPr="00343FE6">
        <w:rPr>
          <w:rFonts w:ascii="Times New Roman" w:eastAsia="仿宋" w:hAnsi="Times New Roman"/>
          <w:color w:val="2B3A35"/>
          <w:sz w:val="32"/>
          <w:szCs w:val="32"/>
        </w:rPr>
        <w:t>个代表性站点作为</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受体源解析的采样点位。其中，高新区站点作为</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浓度高值站点，同时处于人口、交通与工业密集区，环境空气质量整体偏差；</w:t>
      </w:r>
      <w:proofErr w:type="gramStart"/>
      <w:r w:rsidRPr="00343FE6">
        <w:rPr>
          <w:rFonts w:ascii="Times New Roman" w:eastAsia="仿宋" w:hAnsi="Times New Roman"/>
          <w:color w:val="2B3A35"/>
          <w:sz w:val="32"/>
          <w:szCs w:val="32"/>
        </w:rPr>
        <w:t>栾</w:t>
      </w:r>
      <w:proofErr w:type="gramEnd"/>
      <w:r w:rsidRPr="00343FE6">
        <w:rPr>
          <w:rFonts w:ascii="Times New Roman" w:eastAsia="仿宋" w:hAnsi="Times New Roman"/>
          <w:color w:val="2B3A35"/>
          <w:sz w:val="32"/>
          <w:szCs w:val="32"/>
        </w:rPr>
        <w:t>城区星河路作为传输通道主要上风向站点；鹿泉一中作为传输通道主要下风向站点，有利于对比评估污染传输过程对站点数据的影响。后续可根据具体实地污染源分布调研情况对采样站点进行适当调整。</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3</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color w:val="2B3A35"/>
          <w:sz w:val="32"/>
          <w:szCs w:val="32"/>
        </w:rPr>
        <w:t>监测项目</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color w:val="2B3A35"/>
          <w:sz w:val="32"/>
          <w:szCs w:val="32"/>
        </w:rPr>
        <w:t>本项目监测项目共计</w:t>
      </w:r>
      <w:r w:rsidRPr="00343FE6">
        <w:rPr>
          <w:rFonts w:ascii="Times New Roman" w:eastAsia="仿宋" w:hAnsi="Times New Roman"/>
          <w:color w:val="2B3A35"/>
          <w:sz w:val="32"/>
          <w:szCs w:val="32"/>
        </w:rPr>
        <w:t>2</w:t>
      </w:r>
      <w:r w:rsidRPr="00343FE6">
        <w:rPr>
          <w:rFonts w:ascii="Times New Roman" w:eastAsia="仿宋" w:hAnsi="Times New Roman" w:hint="eastAsia"/>
          <w:color w:val="2B3A35"/>
          <w:sz w:val="32"/>
          <w:szCs w:val="32"/>
        </w:rPr>
        <w:t>7</w:t>
      </w:r>
      <w:r w:rsidRPr="00343FE6">
        <w:rPr>
          <w:rFonts w:ascii="Times New Roman" w:eastAsia="仿宋" w:hAnsi="Times New Roman"/>
          <w:color w:val="2B3A35"/>
          <w:sz w:val="32"/>
          <w:szCs w:val="32"/>
        </w:rPr>
        <w:t>项，涵盖</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质量浓度、碳组分、水溶性离子和无机元素四大类，能够全面反映</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的物质组成特征，为来源解析提供充分的化学标志物信息。</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4</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hint="eastAsia"/>
          <w:color w:val="2B3A35"/>
          <w:sz w:val="32"/>
          <w:szCs w:val="32"/>
        </w:rPr>
        <w:t>监测频次与采样时间</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采样频次为每季度不少于</w:t>
      </w:r>
      <w:r w:rsidRPr="00343FE6">
        <w:rPr>
          <w:rFonts w:ascii="Times New Roman" w:eastAsia="仿宋" w:hAnsi="Times New Roman" w:hint="eastAsia"/>
          <w:color w:val="2B3A35"/>
          <w:sz w:val="32"/>
          <w:szCs w:val="32"/>
        </w:rPr>
        <w:t>25</w:t>
      </w:r>
      <w:r w:rsidRPr="00343FE6">
        <w:rPr>
          <w:rFonts w:ascii="Times New Roman" w:eastAsia="仿宋" w:hAnsi="Times New Roman" w:hint="eastAsia"/>
          <w:color w:val="2B3A35"/>
          <w:sz w:val="32"/>
          <w:szCs w:val="32"/>
        </w:rPr>
        <w:t>天，常规采样全年总监测天数不少于</w:t>
      </w:r>
      <w:r w:rsidRPr="00343FE6">
        <w:rPr>
          <w:rFonts w:ascii="Times New Roman" w:eastAsia="仿宋" w:hAnsi="Times New Roman" w:hint="eastAsia"/>
          <w:color w:val="2B3A35"/>
          <w:sz w:val="32"/>
          <w:szCs w:val="32"/>
        </w:rPr>
        <w:t>100</w:t>
      </w:r>
      <w:r w:rsidRPr="00343FE6">
        <w:rPr>
          <w:rFonts w:ascii="Times New Roman" w:eastAsia="仿宋" w:hAnsi="Times New Roman" w:hint="eastAsia"/>
          <w:color w:val="2B3A35"/>
          <w:sz w:val="32"/>
          <w:szCs w:val="32"/>
        </w:rPr>
        <w:t>天。采样时长为</w:t>
      </w:r>
      <w:r w:rsidRPr="00343FE6">
        <w:rPr>
          <w:rFonts w:ascii="Times New Roman" w:eastAsia="仿宋" w:hAnsi="Times New Roman" w:hint="eastAsia"/>
          <w:color w:val="2B3A35"/>
          <w:sz w:val="32"/>
          <w:szCs w:val="32"/>
        </w:rPr>
        <w:t>23</w:t>
      </w:r>
      <w:r w:rsidRPr="00343FE6">
        <w:rPr>
          <w:rFonts w:ascii="Times New Roman" w:eastAsia="仿宋" w:hAnsi="Times New Roman" w:hint="eastAsia"/>
          <w:color w:val="2B3A35"/>
          <w:sz w:val="32"/>
          <w:szCs w:val="32"/>
        </w:rPr>
        <w:t>小时（当日</w:t>
      </w:r>
      <w:r w:rsidRPr="00343FE6">
        <w:rPr>
          <w:rFonts w:ascii="Times New Roman" w:eastAsia="仿宋" w:hAnsi="Times New Roman" w:hint="eastAsia"/>
          <w:color w:val="2B3A35"/>
          <w:sz w:val="32"/>
          <w:szCs w:val="32"/>
        </w:rPr>
        <w:t>9:00</w:t>
      </w:r>
      <w:r w:rsidRPr="00343FE6">
        <w:rPr>
          <w:rFonts w:ascii="Times New Roman" w:eastAsia="仿宋" w:hAnsi="Times New Roman" w:hint="eastAsia"/>
          <w:color w:val="2B3A35"/>
          <w:sz w:val="32"/>
          <w:szCs w:val="32"/>
        </w:rPr>
        <w:t>至次日</w:t>
      </w:r>
      <w:r w:rsidRPr="00343FE6">
        <w:rPr>
          <w:rFonts w:ascii="Times New Roman" w:eastAsia="仿宋" w:hAnsi="Times New Roman" w:hint="eastAsia"/>
          <w:color w:val="2B3A35"/>
          <w:sz w:val="32"/>
          <w:szCs w:val="32"/>
        </w:rPr>
        <w:t>8:00</w:t>
      </w:r>
      <w:r w:rsidRPr="00343FE6">
        <w:rPr>
          <w:rFonts w:ascii="Times New Roman" w:eastAsia="仿宋" w:hAnsi="Times New Roman" w:hint="eastAsia"/>
          <w:color w:val="2B3A35"/>
          <w:sz w:val="32"/>
          <w:szCs w:val="32"/>
        </w:rPr>
        <w:t>）。在冬季采暖期，如采样期间恰逢污染传输过程，则加密采样，即采样时长应延长至本次污染过程结束，单个点位加密采样总时长不少于</w:t>
      </w:r>
      <w:r w:rsidRPr="00343FE6">
        <w:rPr>
          <w:rFonts w:ascii="Times New Roman" w:eastAsia="仿宋" w:hAnsi="Times New Roman" w:hint="eastAsia"/>
          <w:color w:val="2B3A35"/>
          <w:sz w:val="32"/>
          <w:szCs w:val="32"/>
        </w:rPr>
        <w:t>10</w:t>
      </w:r>
      <w:r w:rsidRPr="00343FE6">
        <w:rPr>
          <w:rFonts w:ascii="Times New Roman" w:eastAsia="仿宋" w:hAnsi="Times New Roman" w:hint="eastAsia"/>
          <w:color w:val="2B3A35"/>
          <w:sz w:val="32"/>
          <w:szCs w:val="32"/>
        </w:rPr>
        <w:t>天。掌握采暖</w:t>
      </w:r>
      <w:proofErr w:type="gramStart"/>
      <w:r w:rsidRPr="00343FE6">
        <w:rPr>
          <w:rFonts w:ascii="Times New Roman" w:eastAsia="仿宋" w:hAnsi="Times New Roman" w:hint="eastAsia"/>
          <w:color w:val="2B3A35"/>
          <w:sz w:val="32"/>
          <w:szCs w:val="32"/>
        </w:rPr>
        <w:t>期污染</w:t>
      </w:r>
      <w:proofErr w:type="gramEnd"/>
      <w:r w:rsidRPr="00343FE6">
        <w:rPr>
          <w:rFonts w:ascii="Times New Roman" w:eastAsia="仿宋" w:hAnsi="Times New Roman" w:hint="eastAsia"/>
          <w:color w:val="2B3A35"/>
          <w:sz w:val="32"/>
          <w:szCs w:val="32"/>
        </w:rPr>
        <w:t>期间石家庄市大气</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的化学组成特征和空间差异。</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5</w:t>
      </w:r>
      <w:r w:rsidRPr="00343FE6">
        <w:rPr>
          <w:rFonts w:ascii="Times New Roman" w:eastAsia="仿宋" w:hAnsi="Times New Roman"/>
          <w:color w:val="2B3A35"/>
          <w:sz w:val="32"/>
          <w:szCs w:val="32"/>
        </w:rPr>
        <w:t>.</w:t>
      </w:r>
      <w:r w:rsidR="00067683" w:rsidRPr="00343FE6">
        <w:rPr>
          <w:rFonts w:ascii="Times New Roman" w:eastAsia="仿宋" w:hAnsi="Times New Roman" w:hint="eastAsia"/>
          <w:color w:val="2B3A35"/>
          <w:sz w:val="32"/>
          <w:szCs w:val="32"/>
        </w:rPr>
        <w:t>来源解析技术方法</w:t>
      </w:r>
    </w:p>
    <w:p w:rsidR="00067683" w:rsidRPr="00343FE6" w:rsidRDefault="00067683"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color w:val="2B3A35"/>
          <w:sz w:val="32"/>
          <w:szCs w:val="32"/>
        </w:rPr>
        <w:t>目前大气颗粒物源解析的技术方法主要包括排放清单法、源模型法和受体模型法。考虑到现有的工作基础和资料条件，本项目选择正矩阵因子分解模型（</w:t>
      </w:r>
      <w:r w:rsidRPr="00343FE6">
        <w:rPr>
          <w:rFonts w:ascii="Times New Roman" w:eastAsia="仿宋" w:hAnsi="Times New Roman"/>
          <w:color w:val="2B3A35"/>
          <w:sz w:val="32"/>
          <w:szCs w:val="32"/>
        </w:rPr>
        <w:t>PMF</w:t>
      </w:r>
      <w:r w:rsidRPr="00343FE6">
        <w:rPr>
          <w:rFonts w:ascii="Times New Roman" w:eastAsia="仿宋" w:hAnsi="Times New Roman"/>
          <w:color w:val="2B3A35"/>
          <w:sz w:val="32"/>
          <w:szCs w:val="32"/>
        </w:rPr>
        <w:t>）受体模型进行石家庄市</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的来源解析。</w:t>
      </w:r>
      <w:r w:rsidRPr="00343FE6">
        <w:rPr>
          <w:rFonts w:ascii="Times New Roman" w:eastAsia="仿宋" w:hAnsi="Times New Roman"/>
          <w:color w:val="2B3A35"/>
          <w:sz w:val="32"/>
          <w:szCs w:val="32"/>
        </w:rPr>
        <w:t>PMF</w:t>
      </w:r>
      <w:r w:rsidRPr="00343FE6">
        <w:rPr>
          <w:rFonts w:ascii="Times New Roman" w:eastAsia="仿宋" w:hAnsi="Times New Roman"/>
          <w:color w:val="2B3A35"/>
          <w:sz w:val="32"/>
          <w:szCs w:val="32"/>
        </w:rPr>
        <w:t>方法主要基于环境受体点颗粒物样品的化学组分数据，不直接依赖于污染源的化学成分谱资料，通过分析各</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lastRenderedPageBreak/>
        <w:t>组分的变化规律识别主要的</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排放</w:t>
      </w:r>
      <w:proofErr w:type="gramStart"/>
      <w:r w:rsidRPr="00343FE6">
        <w:rPr>
          <w:rFonts w:ascii="Times New Roman" w:eastAsia="仿宋" w:hAnsi="Times New Roman"/>
          <w:color w:val="2B3A35"/>
          <w:sz w:val="32"/>
          <w:szCs w:val="32"/>
        </w:rPr>
        <w:t>源及其</w:t>
      </w:r>
      <w:proofErr w:type="gramEnd"/>
      <w:r w:rsidRPr="00343FE6">
        <w:rPr>
          <w:rFonts w:ascii="Times New Roman" w:eastAsia="仿宋" w:hAnsi="Times New Roman"/>
          <w:color w:val="2B3A35"/>
          <w:sz w:val="32"/>
          <w:szCs w:val="32"/>
        </w:rPr>
        <w:t>化学组成特征，并计算各类排放源对环境大气中</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浓度的贡献，具有更大的灵活性，在国内外得到广泛应用。模型计算及数据处理与检验严格按照</w:t>
      </w:r>
      <w:r w:rsidRPr="00343FE6">
        <w:rPr>
          <w:rFonts w:ascii="Times New Roman" w:eastAsia="仿宋" w:hAnsi="Times New Roman"/>
          <w:color w:val="2B3A35"/>
          <w:sz w:val="32"/>
          <w:szCs w:val="32"/>
        </w:rPr>
        <w:t>HJ 1352-2024</w:t>
      </w:r>
      <w:r w:rsidRPr="00343FE6">
        <w:rPr>
          <w:rFonts w:ascii="Times New Roman" w:eastAsia="仿宋" w:hAnsi="Times New Roman"/>
          <w:color w:val="2B3A35"/>
          <w:sz w:val="32"/>
          <w:szCs w:val="32"/>
        </w:rPr>
        <w:t>、</w:t>
      </w:r>
      <w:r w:rsidRPr="00343FE6">
        <w:rPr>
          <w:rFonts w:ascii="Times New Roman" w:eastAsia="仿宋" w:hAnsi="Times New Roman"/>
          <w:color w:val="2B3A35"/>
          <w:sz w:val="32"/>
          <w:szCs w:val="32"/>
        </w:rPr>
        <w:t>HJ 1353-2024</w:t>
      </w:r>
      <w:r w:rsidRPr="00343FE6">
        <w:rPr>
          <w:rFonts w:ascii="Times New Roman" w:eastAsia="仿宋" w:hAnsi="Times New Roman"/>
          <w:color w:val="2B3A35"/>
          <w:sz w:val="32"/>
          <w:szCs w:val="32"/>
        </w:rPr>
        <w:t>执行。</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6</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hint="eastAsia"/>
          <w:color w:val="2B3A35"/>
          <w:sz w:val="32"/>
          <w:szCs w:val="32"/>
        </w:rPr>
        <w:t>预期成果</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石家庄市环境受体</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化学组分基础数据库</w:t>
      </w:r>
      <w:r w:rsidR="00067683" w:rsidRPr="00343FE6">
        <w:rPr>
          <w:rFonts w:ascii="Times New Roman" w:eastAsia="仿宋" w:hAnsi="Times New Roman"/>
          <w:color w:val="2B3A35"/>
          <w:sz w:val="32"/>
          <w:szCs w:val="32"/>
        </w:rPr>
        <w:t>1</w:t>
      </w:r>
      <w:r w:rsidR="00067683" w:rsidRPr="00343FE6">
        <w:rPr>
          <w:rFonts w:ascii="Times New Roman" w:eastAsia="仿宋" w:hAnsi="Times New Roman"/>
          <w:color w:val="2B3A35"/>
          <w:sz w:val="32"/>
          <w:szCs w:val="32"/>
        </w:rPr>
        <w:t>套。涵盖</w:t>
      </w:r>
      <w:proofErr w:type="gramStart"/>
      <w:r w:rsidR="00067683" w:rsidRPr="00343FE6">
        <w:rPr>
          <w:rFonts w:ascii="Times New Roman" w:eastAsia="仿宋" w:hAnsi="Times New Roman"/>
          <w:color w:val="2B3A35"/>
          <w:sz w:val="32"/>
          <w:szCs w:val="32"/>
        </w:rPr>
        <w:t>3</w:t>
      </w:r>
      <w:r w:rsidR="00067683" w:rsidRPr="00343FE6">
        <w:rPr>
          <w:rFonts w:ascii="Times New Roman" w:eastAsia="仿宋" w:hAnsi="Times New Roman"/>
          <w:color w:val="2B3A35"/>
          <w:sz w:val="32"/>
          <w:szCs w:val="32"/>
        </w:rPr>
        <w:t>个国控站点</w:t>
      </w:r>
      <w:proofErr w:type="gramEnd"/>
      <w:r w:rsidR="00067683" w:rsidRPr="00343FE6">
        <w:rPr>
          <w:rFonts w:ascii="Times New Roman" w:eastAsia="仿宋" w:hAnsi="Times New Roman"/>
          <w:color w:val="2B3A35"/>
          <w:sz w:val="32"/>
          <w:szCs w:val="32"/>
        </w:rPr>
        <w:t>、全年不少于</w:t>
      </w:r>
      <w:r w:rsidR="00067683" w:rsidRPr="00343FE6">
        <w:rPr>
          <w:rFonts w:ascii="Times New Roman" w:eastAsia="仿宋" w:hAnsi="Times New Roman"/>
          <w:color w:val="2B3A35"/>
          <w:sz w:val="32"/>
          <w:szCs w:val="32"/>
        </w:rPr>
        <w:t>110</w:t>
      </w:r>
      <w:r w:rsidR="00067683" w:rsidRPr="00343FE6">
        <w:rPr>
          <w:rFonts w:ascii="Times New Roman" w:eastAsia="仿宋" w:hAnsi="Times New Roman"/>
          <w:color w:val="2B3A35"/>
          <w:sz w:val="32"/>
          <w:szCs w:val="32"/>
        </w:rPr>
        <w:t>天、约</w:t>
      </w:r>
      <w:r w:rsidR="00067683" w:rsidRPr="00343FE6">
        <w:rPr>
          <w:rFonts w:ascii="Times New Roman" w:eastAsia="仿宋" w:hAnsi="Times New Roman"/>
          <w:color w:val="2B3A35"/>
          <w:sz w:val="32"/>
          <w:szCs w:val="32"/>
        </w:rPr>
        <w:t>330</w:t>
      </w:r>
      <w:r w:rsidR="00067683" w:rsidRPr="00343FE6">
        <w:rPr>
          <w:rFonts w:ascii="Times New Roman" w:eastAsia="仿宋" w:hAnsi="Times New Roman"/>
          <w:color w:val="2B3A35"/>
          <w:sz w:val="32"/>
          <w:szCs w:val="32"/>
        </w:rPr>
        <w:t>个样品的</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质量浓度、碳组分、水溶性离子和无机元素等</w:t>
      </w:r>
      <w:r w:rsidR="00067683" w:rsidRPr="00343FE6">
        <w:rPr>
          <w:rFonts w:ascii="Times New Roman" w:eastAsia="仿宋" w:hAnsi="Times New Roman"/>
          <w:color w:val="2B3A35"/>
          <w:sz w:val="32"/>
          <w:szCs w:val="32"/>
        </w:rPr>
        <w:t>2</w:t>
      </w:r>
      <w:r w:rsidR="00067683" w:rsidRPr="00343FE6">
        <w:rPr>
          <w:rFonts w:ascii="Times New Roman" w:eastAsia="仿宋" w:hAnsi="Times New Roman" w:hint="eastAsia"/>
          <w:color w:val="2B3A35"/>
          <w:sz w:val="32"/>
          <w:szCs w:val="32"/>
        </w:rPr>
        <w:t>7</w:t>
      </w:r>
      <w:r w:rsidR="00067683" w:rsidRPr="00343FE6">
        <w:rPr>
          <w:rFonts w:ascii="Times New Roman" w:eastAsia="仿宋" w:hAnsi="Times New Roman"/>
          <w:color w:val="2B3A35"/>
          <w:sz w:val="32"/>
          <w:szCs w:val="32"/>
        </w:rPr>
        <w:t>项指标数据，覆盖采暖期与非采暖期、不同功能区、不同污染等级。</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2</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周期性手工源解析报告不少于</w:t>
      </w:r>
      <w:r w:rsidR="00067683" w:rsidRPr="00343FE6">
        <w:rPr>
          <w:rFonts w:ascii="Times New Roman" w:eastAsia="仿宋" w:hAnsi="Times New Roman"/>
          <w:color w:val="2B3A35"/>
          <w:sz w:val="32"/>
          <w:szCs w:val="32"/>
        </w:rPr>
        <w:t>5</w:t>
      </w:r>
      <w:r w:rsidR="00067683" w:rsidRPr="00343FE6">
        <w:rPr>
          <w:rFonts w:ascii="Times New Roman" w:eastAsia="仿宋" w:hAnsi="Times New Roman"/>
          <w:color w:val="2B3A35"/>
          <w:sz w:val="32"/>
          <w:szCs w:val="32"/>
        </w:rPr>
        <w:t>份。含季度报告、年度报告及重污染过程专题分析，定量解析不同季节、不同点位</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的主要源类和行业污染贡献。</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3</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颗粒物差异化空间分布特征。结合空间分析功能与城市微环境用地类型，获取重点源类颗粒物浓度空间分布特征，研究颗粒物来源与特征排放源的关联性，结合气象因子及后向轨迹分析研究颗粒</w:t>
      </w:r>
      <w:proofErr w:type="gramStart"/>
      <w:r w:rsidR="00067683" w:rsidRPr="00343FE6">
        <w:rPr>
          <w:rFonts w:ascii="Times New Roman" w:eastAsia="仿宋" w:hAnsi="Times New Roman"/>
          <w:color w:val="2B3A35"/>
          <w:sz w:val="32"/>
          <w:szCs w:val="32"/>
        </w:rPr>
        <w:t>物区域</w:t>
      </w:r>
      <w:proofErr w:type="gramEnd"/>
      <w:r w:rsidR="00067683" w:rsidRPr="00343FE6">
        <w:rPr>
          <w:rFonts w:ascii="Times New Roman" w:eastAsia="仿宋" w:hAnsi="Times New Roman"/>
          <w:color w:val="2B3A35"/>
          <w:sz w:val="32"/>
          <w:szCs w:val="32"/>
        </w:rPr>
        <w:t>传输特征。</w:t>
      </w:r>
    </w:p>
    <w:p w:rsidR="00067683" w:rsidRPr="00343FE6" w:rsidRDefault="00AC1761"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4</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秋冬季</w:t>
      </w:r>
      <w:r w:rsidR="00067683" w:rsidRPr="00B020B8">
        <w:rPr>
          <w:rFonts w:ascii="Times New Roman" w:eastAsia="仿宋" w:hAnsi="Times New Roman"/>
          <w:color w:val="2B3A35"/>
          <w:sz w:val="32"/>
          <w:szCs w:val="32"/>
        </w:rPr>
        <w:t>重污染过程成因分析。开展采暖期和非采暖</w:t>
      </w:r>
      <w:proofErr w:type="gramStart"/>
      <w:r w:rsidR="00067683" w:rsidRPr="00B020B8">
        <w:rPr>
          <w:rFonts w:ascii="Times New Roman" w:eastAsia="仿宋" w:hAnsi="Times New Roman"/>
          <w:color w:val="2B3A35"/>
          <w:sz w:val="32"/>
          <w:szCs w:val="32"/>
        </w:rPr>
        <w:t>期污染</w:t>
      </w:r>
      <w:proofErr w:type="gramEnd"/>
      <w:r w:rsidR="00067683" w:rsidRPr="00B020B8">
        <w:rPr>
          <w:rFonts w:ascii="Times New Roman" w:eastAsia="仿宋" w:hAnsi="Times New Roman"/>
          <w:color w:val="2B3A35"/>
          <w:sz w:val="32"/>
          <w:szCs w:val="32"/>
        </w:rPr>
        <w:t>过程大气颗粒</w:t>
      </w:r>
      <w:proofErr w:type="gramStart"/>
      <w:r w:rsidR="00067683" w:rsidRPr="00B020B8">
        <w:rPr>
          <w:rFonts w:ascii="Times New Roman" w:eastAsia="仿宋" w:hAnsi="Times New Roman"/>
          <w:color w:val="2B3A35"/>
          <w:sz w:val="32"/>
          <w:szCs w:val="32"/>
        </w:rPr>
        <w:t>物加强</w:t>
      </w:r>
      <w:proofErr w:type="gramEnd"/>
      <w:r w:rsidR="00067683" w:rsidRPr="00B020B8">
        <w:rPr>
          <w:rFonts w:ascii="Times New Roman" w:eastAsia="仿宋" w:hAnsi="Times New Roman"/>
          <w:color w:val="2B3A35"/>
          <w:sz w:val="32"/>
          <w:szCs w:val="32"/>
        </w:rPr>
        <w:t>观测与成因解析，区分一次排放及二次生成颗粒物贡献，为重</w:t>
      </w:r>
      <w:r w:rsidR="00067683" w:rsidRPr="00343FE6">
        <w:rPr>
          <w:rFonts w:ascii="Times New Roman" w:eastAsia="仿宋" w:hAnsi="Times New Roman"/>
          <w:color w:val="2B3A35"/>
          <w:sz w:val="32"/>
          <w:szCs w:val="32"/>
        </w:rPr>
        <w:t>污染应对措施效果跟踪评估提供数据支持。</w:t>
      </w:r>
    </w:p>
    <w:p w:rsidR="00067683" w:rsidRPr="007474C1" w:rsidRDefault="00AC1761" w:rsidP="00067683">
      <w:pPr>
        <w:widowControl/>
        <w:spacing w:line="560" w:lineRule="exact"/>
        <w:ind w:firstLineChars="200" w:firstLine="640"/>
        <w:rPr>
          <w:rFonts w:ascii="Times New Roman" w:eastAsia="楷体" w:hAnsi="Times New Roman" w:cs="楷体"/>
          <w:iCs/>
          <w:sz w:val="32"/>
          <w:szCs w:val="32"/>
        </w:rPr>
      </w:pPr>
      <w:r w:rsidRPr="007474C1">
        <w:rPr>
          <w:rFonts w:ascii="Times New Roman" w:eastAsia="楷体" w:hAnsi="Times New Roman" w:cs="楷体" w:hint="eastAsia"/>
          <w:iCs/>
          <w:sz w:val="32"/>
          <w:szCs w:val="32"/>
        </w:rPr>
        <w:t>（二）</w:t>
      </w:r>
      <w:r w:rsidR="00067683" w:rsidRPr="007474C1">
        <w:rPr>
          <w:rFonts w:ascii="Times New Roman" w:eastAsia="楷体" w:hAnsi="Times New Roman" w:cs="楷体" w:hint="eastAsia"/>
          <w:iCs/>
          <w:sz w:val="32"/>
          <w:szCs w:val="32"/>
        </w:rPr>
        <w:t>移动式颗粒物组分监测在线源解析</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color w:val="2B3A35"/>
          <w:sz w:val="32"/>
          <w:szCs w:val="32"/>
        </w:rPr>
        <w:t>移动式颗粒物组分监测在线源解析工作旨在通过移动监测手段，实现对大气颗粒物的实时在线监测与快速源解析，有效补充固定监测站点在空间覆盖和时效性方面的不足。与传统手工分析法相比，在线源解析技术更具时效性、可比性、评估性等优势，实现了从</w:t>
      </w: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静态画像</w:t>
      </w: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到</w:t>
      </w: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动态追踪</w:t>
      </w: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的飞跃，已被全国</w:t>
      </w:r>
      <w:r w:rsidRPr="00343FE6">
        <w:rPr>
          <w:rFonts w:ascii="Times New Roman" w:eastAsia="仿宋" w:hAnsi="Times New Roman"/>
          <w:color w:val="2B3A35"/>
          <w:sz w:val="32"/>
          <w:szCs w:val="32"/>
        </w:rPr>
        <w:t>300</w:t>
      </w:r>
      <w:r w:rsidRPr="00343FE6">
        <w:rPr>
          <w:rFonts w:ascii="Times New Roman" w:eastAsia="仿宋" w:hAnsi="Times New Roman"/>
          <w:color w:val="2B3A35"/>
          <w:sz w:val="32"/>
          <w:szCs w:val="32"/>
        </w:rPr>
        <w:t>余个城市</w:t>
      </w:r>
      <w:r w:rsidRPr="00343FE6">
        <w:rPr>
          <w:rFonts w:ascii="Times New Roman" w:eastAsia="仿宋" w:hAnsi="Times New Roman"/>
          <w:color w:val="2B3A35"/>
          <w:sz w:val="32"/>
          <w:szCs w:val="32"/>
        </w:rPr>
        <w:lastRenderedPageBreak/>
        <w:t>/</w:t>
      </w:r>
      <w:r w:rsidRPr="00343FE6">
        <w:rPr>
          <w:rFonts w:ascii="Times New Roman" w:eastAsia="仿宋" w:hAnsi="Times New Roman"/>
          <w:color w:val="2B3A35"/>
          <w:sz w:val="32"/>
          <w:szCs w:val="32"/>
        </w:rPr>
        <w:t>区县广泛应用于重大活动保障、长期政策效果评估、特殊事件评估、站点成因分析</w:t>
      </w:r>
      <w:proofErr w:type="gramStart"/>
      <w:r w:rsidRPr="00343FE6">
        <w:rPr>
          <w:rFonts w:ascii="Times New Roman" w:eastAsia="仿宋" w:hAnsi="Times New Roman"/>
          <w:color w:val="2B3A35"/>
          <w:sz w:val="32"/>
          <w:szCs w:val="32"/>
        </w:rPr>
        <w:t>研判等</w:t>
      </w:r>
      <w:proofErr w:type="gramEnd"/>
      <w:r w:rsidRPr="00343FE6">
        <w:rPr>
          <w:rFonts w:ascii="Times New Roman" w:eastAsia="仿宋" w:hAnsi="Times New Roman"/>
          <w:color w:val="2B3A35"/>
          <w:sz w:val="32"/>
          <w:szCs w:val="32"/>
        </w:rPr>
        <w:t>场景。</w:t>
      </w:r>
    </w:p>
    <w:p w:rsidR="00067683" w:rsidRPr="00343FE6" w:rsidRDefault="00343FE6"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1</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hint="eastAsia"/>
          <w:color w:val="2B3A35"/>
          <w:sz w:val="32"/>
          <w:szCs w:val="32"/>
        </w:rPr>
        <w:t>系统配置</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color w:val="2B3A35"/>
          <w:sz w:val="32"/>
          <w:szCs w:val="32"/>
        </w:rPr>
        <w:t>配置</w:t>
      </w:r>
      <w:r w:rsidRPr="00343FE6">
        <w:rPr>
          <w:rFonts w:ascii="Times New Roman" w:eastAsia="仿宋" w:hAnsi="Times New Roman"/>
          <w:color w:val="2B3A35"/>
          <w:sz w:val="32"/>
          <w:szCs w:val="32"/>
        </w:rPr>
        <w:t>2</w:t>
      </w:r>
      <w:r w:rsidRPr="00343FE6">
        <w:rPr>
          <w:rFonts w:ascii="Times New Roman" w:eastAsia="仿宋" w:hAnsi="Times New Roman"/>
          <w:color w:val="2B3A35"/>
          <w:sz w:val="32"/>
          <w:szCs w:val="32"/>
        </w:rPr>
        <w:t>台移动式颗粒物组分监测车。</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其中</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台监测车配备仪器设备包括</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套空气质量</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监测设备、</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套大气气溶胶水溶性离子监测设备、</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w:t>
      </w:r>
      <w:r w:rsidRPr="00343FE6">
        <w:rPr>
          <w:rFonts w:ascii="Times New Roman" w:eastAsia="仿宋" w:hAnsi="Times New Roman" w:hint="eastAsia"/>
          <w:color w:val="2B3A35"/>
          <w:sz w:val="32"/>
          <w:szCs w:val="32"/>
        </w:rPr>
        <w:t>EC/OC</w:t>
      </w:r>
      <w:r w:rsidRPr="00343FE6">
        <w:rPr>
          <w:rFonts w:ascii="Times New Roman" w:eastAsia="仿宋" w:hAnsi="Times New Roman" w:hint="eastAsia"/>
          <w:color w:val="2B3A35"/>
          <w:sz w:val="32"/>
          <w:szCs w:val="32"/>
        </w:rPr>
        <w:t>在线分析仪、</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套大气重金属在线监测设备，配套其他辅助设备</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套多参数气象监测仪和</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w:t>
      </w:r>
      <w:r w:rsidRPr="00343FE6">
        <w:rPr>
          <w:rFonts w:ascii="Times New Roman" w:eastAsia="仿宋" w:hAnsi="Times New Roman" w:hint="eastAsia"/>
          <w:color w:val="2B3A35"/>
          <w:sz w:val="32"/>
          <w:szCs w:val="32"/>
        </w:rPr>
        <w:t>UPS</w:t>
      </w:r>
      <w:r w:rsidRPr="00343FE6">
        <w:rPr>
          <w:rFonts w:ascii="Times New Roman" w:eastAsia="仿宋" w:hAnsi="Times New Roman" w:hint="eastAsia"/>
          <w:color w:val="2B3A35"/>
          <w:sz w:val="32"/>
          <w:szCs w:val="32"/>
        </w:rPr>
        <w:t>不间断电源。实时监测并解析</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组分和污染来源。</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另外</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台监测车配备</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套单颗粒气溶胶质谱在线源解析系统，单颗粒质谱仪</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套颗粒物</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自动监测仪、</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源解析指纹数据库</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套（提供各类污染源的质谱特征谱库）、系统工作站</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套（含自动采集及控制软件、离线数据梳理软件、海量数据处理计算机）。实现逐个大气细颗粒物秒级粒径和组分在线监测，同时实时解析每个气溶胶粒子污染来源，实现大气污染精准管控。</w:t>
      </w:r>
    </w:p>
    <w:p w:rsidR="00067683" w:rsidRPr="00343FE6" w:rsidRDefault="00343FE6"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2</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hint="eastAsia"/>
          <w:color w:val="2B3A35"/>
          <w:sz w:val="32"/>
          <w:szCs w:val="32"/>
        </w:rPr>
        <w:t>运行方式与布点安排</w:t>
      </w:r>
    </w:p>
    <w:p w:rsidR="00067683" w:rsidRPr="00343FE6" w:rsidRDefault="00067683"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color w:val="2B3A35"/>
          <w:sz w:val="32"/>
          <w:szCs w:val="32"/>
        </w:rPr>
        <w:t>监测时间：合同签订后一年，每辆车全年累计监测解析时间不少于</w:t>
      </w:r>
      <w:r w:rsidRPr="00343FE6">
        <w:rPr>
          <w:rFonts w:ascii="Times New Roman" w:eastAsia="仿宋" w:hAnsi="Times New Roman"/>
          <w:color w:val="2B3A35"/>
          <w:sz w:val="32"/>
          <w:szCs w:val="32"/>
        </w:rPr>
        <w:t>300</w:t>
      </w:r>
      <w:r w:rsidRPr="00343FE6">
        <w:rPr>
          <w:rFonts w:ascii="Times New Roman" w:eastAsia="仿宋" w:hAnsi="Times New Roman"/>
          <w:color w:val="2B3A35"/>
          <w:sz w:val="32"/>
          <w:szCs w:val="32"/>
        </w:rPr>
        <w:t>天。监测方式：各点位轮回监测，采用车载式移动监测方式，依托移动</w:t>
      </w:r>
      <w:proofErr w:type="gramStart"/>
      <w:r w:rsidRPr="00343FE6">
        <w:rPr>
          <w:rFonts w:ascii="Times New Roman" w:eastAsia="仿宋" w:hAnsi="Times New Roman"/>
          <w:color w:val="2B3A35"/>
          <w:sz w:val="32"/>
          <w:szCs w:val="32"/>
        </w:rPr>
        <w:t>解析车</w:t>
      </w:r>
      <w:proofErr w:type="gramEnd"/>
      <w:r w:rsidRPr="00343FE6">
        <w:rPr>
          <w:rFonts w:ascii="Times New Roman" w:eastAsia="仿宋" w:hAnsi="Times New Roman"/>
          <w:color w:val="2B3A35"/>
          <w:sz w:val="32"/>
          <w:szCs w:val="32"/>
        </w:rPr>
        <w:t>的高机动性，针对</w:t>
      </w:r>
      <w:r w:rsidRPr="00343FE6">
        <w:rPr>
          <w:rFonts w:ascii="Times New Roman" w:eastAsia="仿宋" w:hAnsi="Times New Roman"/>
          <w:color w:val="2B3A35"/>
          <w:sz w:val="32"/>
          <w:szCs w:val="32"/>
        </w:rPr>
        <w:t>PM</w:t>
      </w:r>
      <w:r w:rsidRPr="00343FE6">
        <w:rPr>
          <w:rFonts w:ascii="Times New Roman" w:eastAsia="仿宋" w:hAnsi="Times New Roman"/>
          <w:color w:val="2B3A35"/>
          <w:sz w:val="32"/>
          <w:szCs w:val="32"/>
          <w:vertAlign w:val="subscript"/>
        </w:rPr>
        <w:t>2.5</w:t>
      </w:r>
      <w:r w:rsidRPr="00343FE6">
        <w:rPr>
          <w:rFonts w:ascii="Times New Roman" w:eastAsia="仿宋" w:hAnsi="Times New Roman"/>
          <w:color w:val="2B3A35"/>
          <w:sz w:val="32"/>
          <w:szCs w:val="32"/>
        </w:rPr>
        <w:t>浓度高值点位开展流动性、指向性的污染源解析工作；车辆放置于采样站点开阔通风的位置，环境空气经过切割头进入仪器进行分析。</w:t>
      </w:r>
    </w:p>
    <w:p w:rsidR="00067683" w:rsidRPr="00343FE6" w:rsidRDefault="00067683"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color w:val="2B3A35"/>
          <w:sz w:val="32"/>
          <w:szCs w:val="32"/>
        </w:rPr>
        <w:t>布点安排：本次项目点</w:t>
      </w:r>
      <w:proofErr w:type="gramStart"/>
      <w:r w:rsidRPr="00343FE6">
        <w:rPr>
          <w:rFonts w:ascii="Times New Roman" w:eastAsia="仿宋" w:hAnsi="Times New Roman"/>
          <w:color w:val="2B3A35"/>
          <w:sz w:val="32"/>
          <w:szCs w:val="32"/>
        </w:rPr>
        <w:t>位设置</w:t>
      </w:r>
      <w:proofErr w:type="gramEnd"/>
      <w:r w:rsidRPr="00343FE6">
        <w:rPr>
          <w:rFonts w:ascii="Times New Roman" w:eastAsia="仿宋" w:hAnsi="Times New Roman"/>
          <w:color w:val="2B3A35"/>
          <w:sz w:val="32"/>
          <w:szCs w:val="32"/>
        </w:rPr>
        <w:t>优先选择国家环境空气质量监测点，同时综合考虑功能分布、人口密度、环境敏感程度等因素，在保证与手工源解析布点衔接的基础上，覆盖石家庄市长安区、桥</w:t>
      </w:r>
      <w:r w:rsidRPr="00343FE6">
        <w:rPr>
          <w:rFonts w:ascii="Times New Roman" w:eastAsia="仿宋" w:hAnsi="Times New Roman"/>
          <w:color w:val="2B3A35"/>
          <w:sz w:val="32"/>
          <w:szCs w:val="32"/>
        </w:rPr>
        <w:lastRenderedPageBreak/>
        <w:t>西区、新华区、裕华区、井陉矿区、</w:t>
      </w:r>
      <w:proofErr w:type="gramStart"/>
      <w:r w:rsidRPr="00343FE6">
        <w:rPr>
          <w:rFonts w:ascii="Times New Roman" w:eastAsia="仿宋" w:hAnsi="Times New Roman"/>
          <w:color w:val="2B3A35"/>
          <w:sz w:val="32"/>
          <w:szCs w:val="32"/>
        </w:rPr>
        <w:t>藁</w:t>
      </w:r>
      <w:proofErr w:type="gramEnd"/>
      <w:r w:rsidRPr="00343FE6">
        <w:rPr>
          <w:rFonts w:ascii="Times New Roman" w:eastAsia="仿宋" w:hAnsi="Times New Roman"/>
          <w:color w:val="2B3A35"/>
          <w:sz w:val="32"/>
          <w:szCs w:val="32"/>
        </w:rPr>
        <w:t>城区、鹿泉区、</w:t>
      </w:r>
      <w:proofErr w:type="gramStart"/>
      <w:r w:rsidRPr="00343FE6">
        <w:rPr>
          <w:rFonts w:ascii="Times New Roman" w:eastAsia="仿宋" w:hAnsi="Times New Roman"/>
          <w:color w:val="2B3A35"/>
          <w:sz w:val="32"/>
          <w:szCs w:val="32"/>
        </w:rPr>
        <w:t>栾</w:t>
      </w:r>
      <w:proofErr w:type="gramEnd"/>
      <w:r w:rsidRPr="00343FE6">
        <w:rPr>
          <w:rFonts w:ascii="Times New Roman" w:eastAsia="仿宋" w:hAnsi="Times New Roman"/>
          <w:color w:val="2B3A35"/>
          <w:sz w:val="32"/>
          <w:szCs w:val="32"/>
        </w:rPr>
        <w:t>城区</w:t>
      </w:r>
      <w:r w:rsidRPr="00343FE6">
        <w:rPr>
          <w:rFonts w:ascii="Times New Roman" w:eastAsia="仿宋" w:hAnsi="Times New Roman"/>
          <w:color w:val="2B3A35"/>
          <w:sz w:val="32"/>
          <w:szCs w:val="32"/>
        </w:rPr>
        <w:t>8</w:t>
      </w:r>
      <w:r w:rsidRPr="00343FE6">
        <w:rPr>
          <w:rFonts w:ascii="Times New Roman" w:eastAsia="仿宋" w:hAnsi="Times New Roman"/>
          <w:color w:val="2B3A35"/>
          <w:sz w:val="32"/>
          <w:szCs w:val="32"/>
        </w:rPr>
        <w:t>个行政区。</w:t>
      </w:r>
    </w:p>
    <w:p w:rsidR="00067683" w:rsidRPr="00343FE6" w:rsidRDefault="00343FE6"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3</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color w:val="2B3A35"/>
          <w:sz w:val="32"/>
          <w:szCs w:val="32"/>
        </w:rPr>
        <w:t>结果输出与管控支撑</w:t>
      </w:r>
    </w:p>
    <w:p w:rsidR="00067683" w:rsidRPr="00343FE6" w:rsidRDefault="00343FE6" w:rsidP="00067683">
      <w:pPr>
        <w:spacing w:line="560" w:lineRule="exact"/>
        <w:ind w:firstLineChars="200" w:firstLine="640"/>
        <w:rPr>
          <w:rFonts w:ascii="Times New Roman" w:hAnsi="Times New Roman"/>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1</w:t>
      </w:r>
      <w:r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关注点位污染源溯源及排查。利用移动式颗粒物组分监测结果，每日对监测点污染物的浓度、成分、来源和变化规律进行初步分析，每</w:t>
      </w:r>
      <w:r w:rsidR="00067683" w:rsidRPr="00343FE6">
        <w:rPr>
          <w:rFonts w:ascii="Times New Roman" w:eastAsia="仿宋" w:hAnsi="Times New Roman" w:hint="eastAsia"/>
          <w:color w:val="2B3A35"/>
          <w:sz w:val="32"/>
          <w:szCs w:val="32"/>
        </w:rPr>
        <w:t>月</w:t>
      </w:r>
      <w:r w:rsidR="00067683" w:rsidRPr="00343FE6">
        <w:rPr>
          <w:rFonts w:ascii="Times New Roman" w:eastAsia="仿宋" w:hAnsi="Times New Roman"/>
          <w:color w:val="2B3A35"/>
          <w:sz w:val="32"/>
          <w:szCs w:val="32"/>
        </w:rPr>
        <w:t>进行归纳总结。充分利用在线源</w:t>
      </w:r>
      <w:proofErr w:type="gramStart"/>
      <w:r w:rsidR="00067683" w:rsidRPr="00343FE6">
        <w:rPr>
          <w:rFonts w:ascii="Times New Roman" w:eastAsia="仿宋" w:hAnsi="Times New Roman"/>
          <w:color w:val="2B3A35"/>
          <w:sz w:val="32"/>
          <w:szCs w:val="32"/>
        </w:rPr>
        <w:t>解析高</w:t>
      </w:r>
      <w:proofErr w:type="gramEnd"/>
      <w:r w:rsidR="00067683" w:rsidRPr="00343FE6">
        <w:rPr>
          <w:rFonts w:ascii="Times New Roman" w:eastAsia="仿宋" w:hAnsi="Times New Roman"/>
          <w:color w:val="2B3A35"/>
          <w:sz w:val="32"/>
          <w:szCs w:val="32"/>
        </w:rPr>
        <w:t>时间分辨率的特性，寻找成分和来源异常原因，并结合气象数据获得污染源的方位分布情况，初步判断主要污染源的种类和大致位置，及时反馈项目建设单位并提出管控建议。</w:t>
      </w:r>
    </w:p>
    <w:p w:rsidR="00067683" w:rsidRPr="00343FE6" w:rsidRDefault="00343FE6"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2</w:t>
      </w:r>
      <w:r w:rsidRPr="00343FE6">
        <w:rPr>
          <w:rFonts w:ascii="Times New Roman" w:eastAsia="仿宋" w:hAnsi="Times New Roman" w:hint="eastAsia"/>
          <w:color w:val="2B3A35"/>
          <w:sz w:val="32"/>
          <w:szCs w:val="32"/>
        </w:rPr>
        <w:t>）</w:t>
      </w:r>
      <w:r w:rsidR="00067683" w:rsidRPr="00B020B8">
        <w:rPr>
          <w:rFonts w:ascii="Times New Roman" w:eastAsia="仿宋" w:hAnsi="Times New Roman"/>
          <w:color w:val="2B3A35"/>
          <w:sz w:val="32"/>
          <w:szCs w:val="32"/>
        </w:rPr>
        <w:t>重污染过</w:t>
      </w:r>
      <w:r w:rsidR="00067683" w:rsidRPr="00B020B8">
        <w:rPr>
          <w:rFonts w:ascii="Times New Roman" w:eastAsia="仿宋" w:hAnsi="Times New Roman"/>
          <w:bCs/>
          <w:color w:val="2B3A35"/>
          <w:sz w:val="32"/>
          <w:szCs w:val="32"/>
        </w:rPr>
        <w:t>程应急管控和效果评估。</w:t>
      </w:r>
      <w:r w:rsidR="00067683" w:rsidRPr="00B020B8">
        <w:rPr>
          <w:rFonts w:ascii="Times New Roman" w:eastAsia="仿宋" w:hAnsi="Times New Roman" w:hint="eastAsia"/>
          <w:bCs/>
          <w:color w:val="2B3A35"/>
          <w:sz w:val="32"/>
          <w:szCs w:val="32"/>
        </w:rPr>
        <w:t>若收到重污染天气预警信息，</w:t>
      </w:r>
      <w:r w:rsidR="00067683" w:rsidRPr="00B020B8">
        <w:rPr>
          <w:rFonts w:ascii="Times New Roman" w:eastAsia="仿宋" w:hAnsi="Times New Roman" w:hint="eastAsia"/>
          <w:bCs/>
          <w:color w:val="2B3A35"/>
          <w:sz w:val="32"/>
          <w:szCs w:val="32"/>
        </w:rPr>
        <w:t>24</w:t>
      </w:r>
      <w:r w:rsidR="00067683" w:rsidRPr="00B020B8">
        <w:rPr>
          <w:rFonts w:ascii="Times New Roman" w:eastAsia="仿宋" w:hAnsi="Times New Roman" w:hint="eastAsia"/>
          <w:bCs/>
          <w:color w:val="2B3A35"/>
          <w:sz w:val="32"/>
          <w:szCs w:val="32"/>
        </w:rPr>
        <w:t>小时内启动应对程序，以高值数据提醒推送形式及时将</w:t>
      </w:r>
      <w:proofErr w:type="gramStart"/>
      <w:r w:rsidR="00067683" w:rsidRPr="00B020B8">
        <w:rPr>
          <w:rFonts w:ascii="Times New Roman" w:eastAsia="仿宋" w:hAnsi="Times New Roman" w:hint="eastAsia"/>
          <w:bCs/>
          <w:color w:val="2B3A35"/>
          <w:sz w:val="32"/>
          <w:szCs w:val="32"/>
        </w:rPr>
        <w:t>研判结果</w:t>
      </w:r>
      <w:proofErr w:type="gramEnd"/>
      <w:r w:rsidR="00067683" w:rsidRPr="00B020B8">
        <w:rPr>
          <w:rFonts w:ascii="Times New Roman" w:eastAsia="仿宋" w:hAnsi="Times New Roman" w:hint="eastAsia"/>
          <w:bCs/>
          <w:color w:val="2B3A35"/>
          <w:sz w:val="32"/>
          <w:szCs w:val="32"/>
        </w:rPr>
        <w:t>和管控措施提交至项目建设单位，反向指导人工现场巡查</w:t>
      </w:r>
      <w:r w:rsidR="00067683" w:rsidRPr="00B020B8">
        <w:rPr>
          <w:rFonts w:ascii="Times New Roman" w:eastAsia="仿宋" w:hAnsi="Times New Roman" w:hint="eastAsia"/>
          <w:bCs/>
          <w:color w:val="2B3A35"/>
          <w:sz w:val="32"/>
          <w:szCs w:val="32"/>
        </w:rPr>
        <w:t>;</w:t>
      </w:r>
      <w:r w:rsidR="00067683" w:rsidRPr="00B020B8">
        <w:rPr>
          <w:rFonts w:ascii="Times New Roman" w:eastAsia="仿宋" w:hAnsi="Times New Roman" w:hint="eastAsia"/>
          <w:bCs/>
          <w:color w:val="2B3A35"/>
          <w:sz w:val="32"/>
          <w:szCs w:val="32"/>
        </w:rPr>
        <w:t>若实施了相应管控措施，在方案实行后</w:t>
      </w:r>
      <w:r w:rsidR="00067683" w:rsidRPr="00B020B8">
        <w:rPr>
          <w:rFonts w:ascii="Times New Roman" w:eastAsia="仿宋" w:hAnsi="Times New Roman" w:hint="eastAsia"/>
          <w:bCs/>
          <w:color w:val="2B3A35"/>
          <w:sz w:val="32"/>
          <w:szCs w:val="32"/>
        </w:rPr>
        <w:t>24</w:t>
      </w:r>
      <w:r w:rsidR="00067683" w:rsidRPr="00B020B8">
        <w:rPr>
          <w:rFonts w:ascii="Times New Roman" w:eastAsia="仿宋" w:hAnsi="Times New Roman" w:hint="eastAsia"/>
          <w:bCs/>
          <w:color w:val="2B3A35"/>
          <w:sz w:val="32"/>
          <w:szCs w:val="32"/>
        </w:rPr>
        <w:t>小时开始进行效果评估数据分析，</w:t>
      </w:r>
      <w:r w:rsidR="00067683" w:rsidRPr="00B020B8">
        <w:rPr>
          <w:rFonts w:ascii="Times New Roman" w:eastAsia="仿宋" w:hAnsi="Times New Roman"/>
          <w:bCs/>
          <w:color w:val="2B3A35"/>
          <w:sz w:val="32"/>
          <w:szCs w:val="32"/>
        </w:rPr>
        <w:t>对污染过程中石家庄市颗粒物的成分及来源分担率变化情况进行追踪。重污染天气应急快报在重污染</w:t>
      </w:r>
      <w:r w:rsidR="00067683" w:rsidRPr="00343FE6">
        <w:rPr>
          <w:rFonts w:ascii="Times New Roman" w:eastAsia="仿宋" w:hAnsi="Times New Roman"/>
          <w:bCs/>
          <w:color w:val="2B3A35"/>
          <w:sz w:val="32"/>
          <w:szCs w:val="32"/>
        </w:rPr>
        <w:t>预警结束后</w:t>
      </w:r>
      <w:r w:rsidR="00067683" w:rsidRPr="00343FE6">
        <w:rPr>
          <w:rFonts w:ascii="Times New Roman" w:eastAsia="仿宋" w:hAnsi="Times New Roman"/>
          <w:bCs/>
          <w:color w:val="2B3A35"/>
          <w:sz w:val="32"/>
          <w:szCs w:val="32"/>
        </w:rPr>
        <w:t>24</w:t>
      </w:r>
      <w:r w:rsidR="00067683" w:rsidRPr="00343FE6">
        <w:rPr>
          <w:rFonts w:ascii="Times New Roman" w:eastAsia="仿宋" w:hAnsi="Times New Roman"/>
          <w:bCs/>
          <w:color w:val="2B3A35"/>
          <w:sz w:val="32"/>
          <w:szCs w:val="32"/>
        </w:rPr>
        <w:t>小时内提交完整溯源分析报告</w:t>
      </w:r>
      <w:r w:rsidR="00067683" w:rsidRPr="00343FE6">
        <w:rPr>
          <w:rFonts w:ascii="Times New Roman" w:hAnsi="Times New Roman"/>
          <w:sz w:val="32"/>
          <w:szCs w:val="32"/>
        </w:rPr>
        <w:t>。</w:t>
      </w:r>
    </w:p>
    <w:p w:rsidR="00067683" w:rsidRPr="00343FE6" w:rsidRDefault="00343FE6"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hint="eastAsia"/>
          <w:bCs/>
          <w:color w:val="2B3A35"/>
          <w:sz w:val="32"/>
          <w:szCs w:val="32"/>
        </w:rPr>
        <w:t>（</w:t>
      </w:r>
      <w:r w:rsidRPr="00343FE6">
        <w:rPr>
          <w:rFonts w:ascii="Times New Roman" w:eastAsia="仿宋" w:hAnsi="Times New Roman" w:hint="eastAsia"/>
          <w:bCs/>
          <w:color w:val="2B3A35"/>
          <w:sz w:val="32"/>
          <w:szCs w:val="32"/>
        </w:rPr>
        <w:t>3</w:t>
      </w:r>
      <w:r w:rsidRPr="00343FE6">
        <w:rPr>
          <w:rFonts w:ascii="Times New Roman" w:eastAsia="仿宋" w:hAnsi="Times New Roman" w:hint="eastAsia"/>
          <w:bCs/>
          <w:color w:val="2B3A35"/>
          <w:sz w:val="32"/>
          <w:szCs w:val="32"/>
        </w:rPr>
        <w:t>）</w:t>
      </w:r>
      <w:r w:rsidR="00067683" w:rsidRPr="00343FE6">
        <w:rPr>
          <w:rFonts w:ascii="Times New Roman" w:eastAsia="仿宋" w:hAnsi="Times New Roman"/>
          <w:bCs/>
          <w:color w:val="2B3A35"/>
          <w:sz w:val="32"/>
          <w:szCs w:val="32"/>
        </w:rPr>
        <w:t>大气环境治理过程跟踪监测。</w:t>
      </w:r>
      <w:r w:rsidR="00067683" w:rsidRPr="00343FE6">
        <w:rPr>
          <w:rFonts w:ascii="Times New Roman" w:eastAsia="仿宋" w:hAnsi="Times New Roman"/>
          <w:color w:val="2B3A35"/>
          <w:sz w:val="32"/>
          <w:szCs w:val="32"/>
        </w:rPr>
        <w:t>针对可能采取的管控措施，在管控前、中、</w:t>
      </w:r>
      <w:proofErr w:type="gramStart"/>
      <w:r w:rsidR="00067683" w:rsidRPr="00343FE6">
        <w:rPr>
          <w:rFonts w:ascii="Times New Roman" w:eastAsia="仿宋" w:hAnsi="Times New Roman"/>
          <w:color w:val="2B3A35"/>
          <w:sz w:val="32"/>
          <w:szCs w:val="32"/>
        </w:rPr>
        <w:t>后期间</w:t>
      </w:r>
      <w:proofErr w:type="gramEnd"/>
      <w:r w:rsidR="00067683" w:rsidRPr="00343FE6">
        <w:rPr>
          <w:rFonts w:ascii="Times New Roman" w:eastAsia="仿宋" w:hAnsi="Times New Roman"/>
          <w:color w:val="2B3A35"/>
          <w:sz w:val="32"/>
          <w:szCs w:val="32"/>
        </w:rPr>
        <w:t>利用在线颗粒物组分监测设备跟踪监测，获取各污染源数浓度、贡献率随时间变化趋势，对不同管控措施的治理成效进行评估，并据此及时对管控措施进行相应调整。</w:t>
      </w:r>
    </w:p>
    <w:p w:rsidR="00067683" w:rsidRPr="00343FE6" w:rsidRDefault="00343FE6"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4</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hint="eastAsia"/>
          <w:color w:val="2B3A35"/>
          <w:sz w:val="32"/>
          <w:szCs w:val="32"/>
        </w:rPr>
        <w:t>监测车辆质控与运维</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严格遵循《大气颗粒物组分网手工监测质量保证和质量控制规定</w:t>
      </w: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第一版</w:t>
      </w:r>
      <w:r w:rsidRPr="00343FE6">
        <w:rPr>
          <w:rFonts w:ascii="Times New Roman" w:eastAsia="仿宋" w:hAnsi="Times New Roman" w:hint="eastAsia"/>
          <w:color w:val="2B3A35"/>
          <w:sz w:val="32"/>
          <w:szCs w:val="32"/>
        </w:rPr>
        <w:t>)</w:t>
      </w:r>
      <w:r w:rsidRPr="00343FE6">
        <w:rPr>
          <w:rFonts w:ascii="Times New Roman" w:eastAsia="仿宋" w:hAnsi="Times New Roman" w:hint="eastAsia"/>
          <w:color w:val="2B3A35"/>
          <w:sz w:val="32"/>
          <w:szCs w:val="32"/>
        </w:rPr>
        <w:t>》及</w:t>
      </w:r>
      <w:r w:rsidRPr="00343FE6">
        <w:rPr>
          <w:rFonts w:ascii="Times New Roman" w:eastAsia="仿宋" w:hAnsi="Times New Roman" w:hint="eastAsia"/>
          <w:color w:val="2B3A35"/>
          <w:sz w:val="32"/>
          <w:szCs w:val="32"/>
        </w:rPr>
        <w:t>HJ 1351-2024</w:t>
      </w:r>
      <w:r w:rsidRPr="00343FE6">
        <w:rPr>
          <w:rFonts w:ascii="Times New Roman" w:eastAsia="仿宋" w:hAnsi="Times New Roman" w:hint="eastAsia"/>
          <w:color w:val="2B3A35"/>
          <w:sz w:val="32"/>
          <w:szCs w:val="32"/>
        </w:rPr>
        <w:t>相关要求，结合移动监测车载系统的运行特性，建立覆盖点位布设、现场采样、在线分析、数据传输全链条的质控体系。</w:t>
      </w:r>
    </w:p>
    <w:p w:rsidR="00067683" w:rsidRPr="00343FE6" w:rsidRDefault="00343FE6"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lastRenderedPageBreak/>
        <w:t>5</w:t>
      </w:r>
      <w:r w:rsidRPr="00343FE6">
        <w:rPr>
          <w:rFonts w:ascii="Times New Roman" w:eastAsia="仿宋" w:hAnsi="Times New Roman"/>
          <w:color w:val="2B3A35"/>
          <w:sz w:val="32"/>
          <w:szCs w:val="32"/>
        </w:rPr>
        <w:t xml:space="preserve">. </w:t>
      </w:r>
      <w:r w:rsidR="00067683" w:rsidRPr="00343FE6">
        <w:rPr>
          <w:rFonts w:ascii="Times New Roman" w:eastAsia="仿宋" w:hAnsi="Times New Roman" w:hint="eastAsia"/>
          <w:color w:val="2B3A35"/>
          <w:sz w:val="32"/>
          <w:szCs w:val="32"/>
        </w:rPr>
        <w:t>来源解析技术方法</w:t>
      </w:r>
    </w:p>
    <w:p w:rsidR="00067683" w:rsidRPr="00343FE6" w:rsidRDefault="00067683" w:rsidP="00067683">
      <w:pPr>
        <w:widowControl/>
        <w:spacing w:line="560" w:lineRule="exact"/>
        <w:ind w:firstLineChars="200" w:firstLine="640"/>
        <w:rPr>
          <w:rFonts w:ascii="Times New Roman" w:eastAsia="仿宋" w:hAnsi="Times New Roman"/>
          <w:color w:val="2B3A35"/>
          <w:sz w:val="32"/>
          <w:szCs w:val="32"/>
        </w:rPr>
      </w:pPr>
      <w:r w:rsidRPr="00343FE6">
        <w:rPr>
          <w:rFonts w:ascii="Times New Roman" w:eastAsia="仿宋" w:hAnsi="Times New Roman" w:hint="eastAsia"/>
          <w:color w:val="2B3A35"/>
          <w:sz w:val="32"/>
          <w:szCs w:val="32"/>
        </w:rPr>
        <w:t>本项目车载监测选择正矩阵因子分解模型</w:t>
      </w:r>
      <w:r w:rsidRPr="00343FE6">
        <w:rPr>
          <w:rFonts w:ascii="Times New Roman" w:eastAsia="仿宋" w:hAnsi="Times New Roman" w:hint="eastAsia"/>
          <w:color w:val="2B3A35"/>
          <w:sz w:val="32"/>
          <w:szCs w:val="32"/>
        </w:rPr>
        <w:t>(PMF)</w:t>
      </w:r>
      <w:r w:rsidRPr="00343FE6">
        <w:rPr>
          <w:rFonts w:ascii="Times New Roman" w:eastAsia="仿宋" w:hAnsi="Times New Roman" w:hint="eastAsia"/>
          <w:color w:val="2B3A35"/>
          <w:sz w:val="32"/>
          <w:szCs w:val="32"/>
        </w:rPr>
        <w:t>受体模型进行石家庄市</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的来源解析。</w:t>
      </w:r>
      <w:r w:rsidRPr="00343FE6">
        <w:rPr>
          <w:rFonts w:ascii="Times New Roman" w:eastAsia="仿宋" w:hAnsi="Times New Roman" w:hint="eastAsia"/>
          <w:color w:val="2B3A35"/>
          <w:sz w:val="32"/>
          <w:szCs w:val="32"/>
        </w:rPr>
        <w:t>PMF</w:t>
      </w:r>
      <w:r w:rsidRPr="00343FE6">
        <w:rPr>
          <w:rFonts w:ascii="Times New Roman" w:eastAsia="仿宋" w:hAnsi="Times New Roman" w:hint="eastAsia"/>
          <w:color w:val="2B3A35"/>
          <w:sz w:val="32"/>
          <w:szCs w:val="32"/>
        </w:rPr>
        <w:t>方法主要基于环境受体点颗粒物样品的化学组分数据，不直接依赖于污染源的化学成分谱资料，通过分析各</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组分的变化规律识别主要的</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排放</w:t>
      </w:r>
      <w:proofErr w:type="gramStart"/>
      <w:r w:rsidRPr="00343FE6">
        <w:rPr>
          <w:rFonts w:ascii="Times New Roman" w:eastAsia="仿宋" w:hAnsi="Times New Roman" w:hint="eastAsia"/>
          <w:color w:val="2B3A35"/>
          <w:sz w:val="32"/>
          <w:szCs w:val="32"/>
        </w:rPr>
        <w:t>源及其</w:t>
      </w:r>
      <w:proofErr w:type="gramEnd"/>
      <w:r w:rsidRPr="00343FE6">
        <w:rPr>
          <w:rFonts w:ascii="Times New Roman" w:eastAsia="仿宋" w:hAnsi="Times New Roman" w:hint="eastAsia"/>
          <w:color w:val="2B3A35"/>
          <w:sz w:val="32"/>
          <w:szCs w:val="32"/>
        </w:rPr>
        <w:t>化学组成特征，并计算各类排放源对环境大气中</w:t>
      </w:r>
      <w:r w:rsidRPr="00343FE6">
        <w:rPr>
          <w:rFonts w:ascii="Times New Roman" w:eastAsia="仿宋" w:hAnsi="Times New Roman" w:hint="eastAsia"/>
          <w:color w:val="2B3A35"/>
          <w:sz w:val="32"/>
          <w:szCs w:val="32"/>
        </w:rPr>
        <w:t>PM</w:t>
      </w:r>
      <w:r w:rsidRPr="00343FE6">
        <w:rPr>
          <w:rFonts w:ascii="Times New Roman" w:eastAsia="仿宋" w:hAnsi="Times New Roman" w:hint="eastAsia"/>
          <w:color w:val="2B3A35"/>
          <w:sz w:val="32"/>
          <w:szCs w:val="32"/>
          <w:vertAlign w:val="subscript"/>
        </w:rPr>
        <w:t>2.5</w:t>
      </w:r>
      <w:r w:rsidRPr="00343FE6">
        <w:rPr>
          <w:rFonts w:ascii="Times New Roman" w:eastAsia="仿宋" w:hAnsi="Times New Roman" w:hint="eastAsia"/>
          <w:color w:val="2B3A35"/>
          <w:sz w:val="32"/>
          <w:szCs w:val="32"/>
        </w:rPr>
        <w:t>浓度的贡献，具有更大的灵活性，在国内外得到广泛应用。</w:t>
      </w:r>
    </w:p>
    <w:p w:rsidR="00067683" w:rsidRPr="00343FE6" w:rsidRDefault="00343FE6" w:rsidP="00067683">
      <w:pPr>
        <w:widowControl/>
        <w:spacing w:line="560" w:lineRule="exact"/>
        <w:ind w:firstLineChars="200" w:firstLine="640"/>
        <w:rPr>
          <w:rFonts w:ascii="Times New Roman" w:eastAsia="仿宋" w:hAnsi="Times New Roman"/>
          <w:bCs/>
          <w:color w:val="2B3A35"/>
          <w:sz w:val="32"/>
          <w:szCs w:val="32"/>
        </w:rPr>
      </w:pPr>
      <w:r w:rsidRPr="00343FE6">
        <w:rPr>
          <w:rFonts w:ascii="Times New Roman" w:eastAsia="仿宋" w:hAnsi="Times New Roman" w:hint="eastAsia"/>
          <w:bCs/>
          <w:color w:val="2B3A35"/>
          <w:sz w:val="32"/>
          <w:szCs w:val="32"/>
        </w:rPr>
        <w:t>6</w:t>
      </w:r>
      <w:r w:rsidRPr="00343FE6">
        <w:rPr>
          <w:rFonts w:ascii="Times New Roman" w:eastAsia="仿宋" w:hAnsi="Times New Roman"/>
          <w:bCs/>
          <w:color w:val="2B3A35"/>
          <w:sz w:val="32"/>
          <w:szCs w:val="32"/>
        </w:rPr>
        <w:t xml:space="preserve">. </w:t>
      </w:r>
      <w:r w:rsidR="00067683" w:rsidRPr="00343FE6">
        <w:rPr>
          <w:rFonts w:ascii="Times New Roman" w:eastAsia="仿宋" w:hAnsi="Times New Roman"/>
          <w:bCs/>
          <w:color w:val="2B3A35"/>
          <w:sz w:val="32"/>
          <w:szCs w:val="32"/>
        </w:rPr>
        <w:t>预期成果</w:t>
      </w:r>
    </w:p>
    <w:p w:rsidR="00067683" w:rsidRPr="00343FE6" w:rsidRDefault="00343FE6" w:rsidP="00067683">
      <w:pPr>
        <w:widowControl/>
        <w:spacing w:line="560" w:lineRule="exact"/>
        <w:ind w:firstLineChars="200" w:firstLine="640"/>
        <w:rPr>
          <w:rFonts w:ascii="Times New Roman" w:hAnsi="Times New Roman"/>
          <w:sz w:val="32"/>
          <w:szCs w:val="32"/>
        </w:rPr>
      </w:pPr>
      <w:r w:rsidRPr="00343FE6">
        <w:rPr>
          <w:rFonts w:ascii="Times New Roman" w:eastAsia="仿宋" w:hAnsi="Times New Roman" w:hint="eastAsia"/>
          <w:bCs/>
          <w:color w:val="2B3A35"/>
          <w:sz w:val="32"/>
          <w:szCs w:val="32"/>
        </w:rPr>
        <w:t>（</w:t>
      </w:r>
      <w:r w:rsidRPr="00343FE6">
        <w:rPr>
          <w:rFonts w:ascii="Times New Roman" w:eastAsia="仿宋" w:hAnsi="Times New Roman" w:hint="eastAsia"/>
          <w:bCs/>
          <w:color w:val="2B3A35"/>
          <w:sz w:val="32"/>
          <w:szCs w:val="32"/>
        </w:rPr>
        <w:t>1</w:t>
      </w:r>
      <w:r w:rsidRPr="00343FE6">
        <w:rPr>
          <w:rFonts w:ascii="Times New Roman" w:eastAsia="仿宋" w:hAnsi="Times New Roman" w:hint="eastAsia"/>
          <w:bCs/>
          <w:color w:val="2B3A35"/>
          <w:sz w:val="32"/>
          <w:szCs w:val="32"/>
        </w:rPr>
        <w:t>）</w:t>
      </w:r>
      <w:r w:rsidR="00067683" w:rsidRPr="00343FE6">
        <w:rPr>
          <w:rFonts w:ascii="Times New Roman" w:eastAsia="仿宋" w:hAnsi="Times New Roman"/>
          <w:bCs/>
          <w:color w:val="2B3A35"/>
          <w:sz w:val="32"/>
          <w:szCs w:val="32"/>
        </w:rPr>
        <w:t>构建</w:t>
      </w:r>
      <w:r w:rsidR="00FE3BC1">
        <w:rPr>
          <w:rFonts w:ascii="Times New Roman" w:eastAsia="仿宋" w:hAnsi="Times New Roman" w:hint="eastAsia"/>
          <w:color w:val="2B3A35"/>
          <w:sz w:val="32"/>
          <w:szCs w:val="32"/>
        </w:rPr>
        <w:t>协同</w:t>
      </w:r>
      <w:r w:rsidR="00067683" w:rsidRPr="00343FE6">
        <w:rPr>
          <w:rFonts w:ascii="Times New Roman" w:eastAsia="仿宋" w:hAnsi="Times New Roman"/>
          <w:bCs/>
          <w:color w:val="2B3A35"/>
          <w:sz w:val="32"/>
          <w:szCs w:val="32"/>
        </w:rPr>
        <w:t>监测网络，补齐传统监测盲区。</w:t>
      </w:r>
      <w:r w:rsidR="00067683" w:rsidRPr="00343FE6">
        <w:rPr>
          <w:rFonts w:ascii="Times New Roman" w:eastAsia="仿宋" w:hAnsi="Times New Roman"/>
          <w:color w:val="2B3A35"/>
          <w:sz w:val="32"/>
          <w:szCs w:val="32"/>
        </w:rPr>
        <w:t>依托移动</w:t>
      </w:r>
      <w:proofErr w:type="gramStart"/>
      <w:r w:rsidR="00067683" w:rsidRPr="00343FE6">
        <w:rPr>
          <w:rFonts w:ascii="Times New Roman" w:eastAsia="仿宋" w:hAnsi="Times New Roman"/>
          <w:color w:val="2B3A35"/>
          <w:sz w:val="32"/>
          <w:szCs w:val="32"/>
        </w:rPr>
        <w:t>解析车</w:t>
      </w:r>
      <w:proofErr w:type="gramEnd"/>
      <w:r w:rsidR="00067683" w:rsidRPr="00343FE6">
        <w:rPr>
          <w:rFonts w:ascii="Times New Roman" w:eastAsia="仿宋" w:hAnsi="Times New Roman"/>
          <w:color w:val="2B3A35"/>
          <w:sz w:val="32"/>
          <w:szCs w:val="32"/>
        </w:rPr>
        <w:t>的高机动性，快速奔赴工业园区、交通干道、建筑工地、</w:t>
      </w:r>
      <w:proofErr w:type="gramStart"/>
      <w:r w:rsidR="00067683" w:rsidRPr="00343FE6">
        <w:rPr>
          <w:rFonts w:ascii="Times New Roman" w:eastAsia="仿宋" w:hAnsi="Times New Roman"/>
          <w:color w:val="2B3A35"/>
          <w:sz w:val="32"/>
          <w:szCs w:val="32"/>
        </w:rPr>
        <w:t>国控站点</w:t>
      </w:r>
      <w:proofErr w:type="gramEnd"/>
      <w:r w:rsidR="00067683" w:rsidRPr="00343FE6">
        <w:rPr>
          <w:rFonts w:ascii="Times New Roman" w:eastAsia="仿宋" w:hAnsi="Times New Roman"/>
          <w:color w:val="2B3A35"/>
          <w:sz w:val="32"/>
          <w:szCs w:val="32"/>
        </w:rPr>
        <w:t>周边及偏远区域，开展</w:t>
      </w:r>
      <w:r w:rsidR="00067683" w:rsidRPr="00343FE6">
        <w:rPr>
          <w:rFonts w:ascii="Times New Roman" w:eastAsia="仿宋" w:hAnsi="Times New Roman"/>
          <w:color w:val="2B3A35"/>
          <w:sz w:val="32"/>
          <w:szCs w:val="32"/>
        </w:rPr>
        <w:t>PM</w:t>
      </w:r>
      <w:r w:rsidR="00067683" w:rsidRPr="00343FE6">
        <w:rPr>
          <w:rFonts w:ascii="Times New Roman" w:eastAsia="仿宋" w:hAnsi="Times New Roman"/>
          <w:color w:val="2B3A35"/>
          <w:sz w:val="32"/>
          <w:szCs w:val="32"/>
          <w:vertAlign w:val="subscript"/>
        </w:rPr>
        <w:t>2.5</w:t>
      </w:r>
      <w:r w:rsidR="00067683" w:rsidRPr="00343FE6">
        <w:rPr>
          <w:rFonts w:ascii="Times New Roman" w:eastAsia="仿宋" w:hAnsi="Times New Roman"/>
          <w:color w:val="2B3A35"/>
          <w:sz w:val="32"/>
          <w:szCs w:val="32"/>
        </w:rPr>
        <w:t>等颗粒物全天候、全时段连续监测，构建</w:t>
      </w:r>
      <w:r w:rsidR="00067683"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手工源解析</w:t>
      </w:r>
      <w:r w:rsidR="00067683" w:rsidRPr="00343FE6">
        <w:rPr>
          <w:rFonts w:ascii="Times New Roman" w:eastAsia="仿宋" w:hAnsi="Times New Roman"/>
          <w:color w:val="2B3A35"/>
          <w:sz w:val="32"/>
          <w:szCs w:val="32"/>
        </w:rPr>
        <w:t>+</w:t>
      </w:r>
      <w:r w:rsidR="00067683" w:rsidRPr="00343FE6">
        <w:rPr>
          <w:rFonts w:ascii="Times New Roman" w:eastAsia="仿宋" w:hAnsi="Times New Roman"/>
          <w:color w:val="2B3A35"/>
          <w:sz w:val="32"/>
          <w:szCs w:val="32"/>
        </w:rPr>
        <w:t>解析车移动溯源</w:t>
      </w:r>
      <w:r w:rsidR="00067683"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的</w:t>
      </w:r>
      <w:bookmarkStart w:id="3" w:name="OLE_LINK1"/>
      <w:r w:rsidR="00C47B66">
        <w:rPr>
          <w:rFonts w:ascii="Times New Roman" w:eastAsia="仿宋" w:hAnsi="Times New Roman" w:hint="eastAsia"/>
          <w:color w:val="2B3A35"/>
          <w:sz w:val="32"/>
          <w:szCs w:val="32"/>
        </w:rPr>
        <w:t>协同</w:t>
      </w:r>
      <w:bookmarkEnd w:id="3"/>
      <w:r w:rsidR="00067683" w:rsidRPr="00343FE6">
        <w:rPr>
          <w:rFonts w:ascii="Times New Roman" w:eastAsia="仿宋" w:hAnsi="Times New Roman"/>
          <w:color w:val="2B3A35"/>
          <w:sz w:val="32"/>
          <w:szCs w:val="32"/>
        </w:rPr>
        <w:t>化监测体系，杜绝短</w:t>
      </w:r>
      <w:proofErr w:type="gramStart"/>
      <w:r w:rsidR="00067683" w:rsidRPr="00343FE6">
        <w:rPr>
          <w:rFonts w:ascii="Times New Roman" w:eastAsia="仿宋" w:hAnsi="Times New Roman"/>
          <w:color w:val="2B3A35"/>
          <w:sz w:val="32"/>
          <w:szCs w:val="32"/>
        </w:rPr>
        <w:t>时污染</w:t>
      </w:r>
      <w:proofErr w:type="gramEnd"/>
      <w:r w:rsidR="00067683" w:rsidRPr="00343FE6">
        <w:rPr>
          <w:rFonts w:ascii="Times New Roman" w:eastAsia="仿宋" w:hAnsi="Times New Roman"/>
          <w:color w:val="2B3A35"/>
          <w:sz w:val="32"/>
          <w:szCs w:val="32"/>
        </w:rPr>
        <w:t>漏测问题，全面、真实地掌握区域颗粒物污染实况。</w:t>
      </w:r>
    </w:p>
    <w:p w:rsidR="00067683" w:rsidRPr="00343FE6" w:rsidRDefault="00343FE6" w:rsidP="00067683">
      <w:pPr>
        <w:spacing w:line="560" w:lineRule="exact"/>
        <w:ind w:firstLineChars="200" w:firstLine="640"/>
        <w:rPr>
          <w:rFonts w:ascii="Times New Roman" w:hAnsi="Times New Roman"/>
          <w:sz w:val="32"/>
          <w:szCs w:val="32"/>
        </w:rPr>
      </w:pPr>
      <w:r w:rsidRPr="00343FE6">
        <w:rPr>
          <w:rFonts w:ascii="Times New Roman" w:eastAsia="仿宋" w:hAnsi="Times New Roman" w:hint="eastAsia"/>
          <w:bCs/>
          <w:color w:val="2B3A35"/>
          <w:sz w:val="32"/>
          <w:szCs w:val="32"/>
        </w:rPr>
        <w:t>（</w:t>
      </w:r>
      <w:r w:rsidRPr="00343FE6">
        <w:rPr>
          <w:rFonts w:ascii="Times New Roman" w:eastAsia="仿宋" w:hAnsi="Times New Roman" w:hint="eastAsia"/>
          <w:bCs/>
          <w:color w:val="2B3A35"/>
          <w:sz w:val="32"/>
          <w:szCs w:val="32"/>
        </w:rPr>
        <w:t>2</w:t>
      </w:r>
      <w:r w:rsidRPr="00343FE6">
        <w:rPr>
          <w:rFonts w:ascii="Times New Roman" w:eastAsia="仿宋" w:hAnsi="Times New Roman" w:hint="eastAsia"/>
          <w:bCs/>
          <w:color w:val="2B3A35"/>
          <w:sz w:val="32"/>
          <w:szCs w:val="32"/>
        </w:rPr>
        <w:t>）</w:t>
      </w:r>
      <w:r w:rsidR="00067683" w:rsidRPr="00343FE6">
        <w:rPr>
          <w:rFonts w:ascii="Times New Roman" w:eastAsia="仿宋" w:hAnsi="Times New Roman"/>
          <w:bCs/>
          <w:color w:val="2B3A35"/>
          <w:sz w:val="32"/>
          <w:szCs w:val="32"/>
        </w:rPr>
        <w:t>精准解析化学组分，厘清污染形成机理。</w:t>
      </w:r>
      <w:r w:rsidR="00067683" w:rsidRPr="00343FE6">
        <w:rPr>
          <w:rFonts w:ascii="Times New Roman" w:eastAsia="仿宋" w:hAnsi="Times New Roman"/>
          <w:color w:val="2B3A35"/>
          <w:sz w:val="32"/>
          <w:szCs w:val="32"/>
        </w:rPr>
        <w:t>同步检测颗粒物中硫酸盐、硝酸盐、铵盐、碳质组分、重金属及气态前驱物浓度，精准解析化学组分占比，为</w:t>
      </w:r>
      <w:proofErr w:type="gramStart"/>
      <w:r w:rsidR="00067683" w:rsidRPr="00343FE6">
        <w:rPr>
          <w:rFonts w:ascii="Times New Roman" w:eastAsia="仿宋" w:hAnsi="Times New Roman"/>
          <w:color w:val="2B3A35"/>
          <w:sz w:val="32"/>
          <w:szCs w:val="32"/>
        </w:rPr>
        <w:t>研判污染</w:t>
      </w:r>
      <w:proofErr w:type="gramEnd"/>
      <w:r w:rsidR="00067683" w:rsidRPr="00343FE6">
        <w:rPr>
          <w:rFonts w:ascii="Times New Roman" w:eastAsia="仿宋" w:hAnsi="Times New Roman"/>
          <w:color w:val="2B3A35"/>
          <w:sz w:val="32"/>
          <w:szCs w:val="32"/>
        </w:rPr>
        <w:t>成因分析提供详实、科学的数据支撑。</w:t>
      </w:r>
    </w:p>
    <w:p w:rsidR="00067683" w:rsidRPr="00343FE6" w:rsidRDefault="00343FE6" w:rsidP="00067683">
      <w:pPr>
        <w:spacing w:line="560" w:lineRule="exact"/>
        <w:ind w:firstLineChars="200" w:firstLine="640"/>
        <w:rPr>
          <w:rFonts w:ascii="Times New Roman" w:hAnsi="Times New Roman"/>
          <w:sz w:val="32"/>
          <w:szCs w:val="32"/>
        </w:rPr>
      </w:pPr>
      <w:r w:rsidRPr="00343FE6">
        <w:rPr>
          <w:rFonts w:ascii="Times New Roman" w:eastAsia="仿宋" w:hAnsi="Times New Roman" w:hint="eastAsia"/>
          <w:bCs/>
          <w:color w:val="2B3A35"/>
          <w:sz w:val="32"/>
          <w:szCs w:val="32"/>
        </w:rPr>
        <w:t>（</w:t>
      </w:r>
      <w:r w:rsidRPr="00343FE6">
        <w:rPr>
          <w:rFonts w:ascii="Times New Roman" w:eastAsia="仿宋" w:hAnsi="Times New Roman" w:hint="eastAsia"/>
          <w:bCs/>
          <w:color w:val="2B3A35"/>
          <w:sz w:val="32"/>
          <w:szCs w:val="32"/>
        </w:rPr>
        <w:t>3</w:t>
      </w:r>
      <w:r w:rsidRPr="00343FE6">
        <w:rPr>
          <w:rFonts w:ascii="Times New Roman" w:eastAsia="仿宋" w:hAnsi="Times New Roman" w:hint="eastAsia"/>
          <w:bCs/>
          <w:color w:val="2B3A35"/>
          <w:sz w:val="32"/>
          <w:szCs w:val="32"/>
        </w:rPr>
        <w:t>）</w:t>
      </w:r>
      <w:r w:rsidR="00067683" w:rsidRPr="00343FE6">
        <w:rPr>
          <w:rFonts w:ascii="Times New Roman" w:eastAsia="仿宋" w:hAnsi="Times New Roman"/>
          <w:bCs/>
          <w:color w:val="2B3A35"/>
          <w:sz w:val="32"/>
          <w:szCs w:val="32"/>
        </w:rPr>
        <w:t>支撑精细化管控，推动治污从粗放转向精准。</w:t>
      </w:r>
      <w:proofErr w:type="gramStart"/>
      <w:r w:rsidR="00067683" w:rsidRPr="00343FE6">
        <w:rPr>
          <w:rFonts w:ascii="Times New Roman" w:eastAsia="仿宋" w:hAnsi="Times New Roman"/>
          <w:color w:val="2B3A35"/>
          <w:sz w:val="32"/>
          <w:szCs w:val="32"/>
        </w:rPr>
        <w:t>基于源</w:t>
      </w:r>
      <w:proofErr w:type="gramEnd"/>
      <w:r w:rsidR="00067683" w:rsidRPr="00343FE6">
        <w:rPr>
          <w:rFonts w:ascii="Times New Roman" w:eastAsia="仿宋" w:hAnsi="Times New Roman"/>
          <w:color w:val="2B3A35"/>
          <w:sz w:val="32"/>
          <w:szCs w:val="32"/>
        </w:rPr>
        <w:t>解析结果量化不同污染源的污染贡献率，区分本地排放与外来传输影响，针对高贡献污染源实施重点监管，避免</w:t>
      </w:r>
      <w:r w:rsidR="00067683"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一刀切</w:t>
      </w:r>
      <w:r w:rsidR="00067683" w:rsidRPr="00343FE6">
        <w:rPr>
          <w:rFonts w:ascii="Times New Roman" w:eastAsia="仿宋" w:hAnsi="Times New Roman" w:hint="eastAsia"/>
          <w:color w:val="2B3A35"/>
          <w:sz w:val="32"/>
          <w:szCs w:val="32"/>
        </w:rPr>
        <w:t>”</w:t>
      </w:r>
      <w:r w:rsidR="00067683" w:rsidRPr="00343FE6">
        <w:rPr>
          <w:rFonts w:ascii="Times New Roman" w:eastAsia="仿宋" w:hAnsi="Times New Roman"/>
          <w:color w:val="2B3A35"/>
          <w:sz w:val="32"/>
          <w:szCs w:val="32"/>
        </w:rPr>
        <w:t>治理模式，推动大气污染治理从</w:t>
      </w:r>
      <w:proofErr w:type="gramStart"/>
      <w:r w:rsidR="00067683" w:rsidRPr="00343FE6">
        <w:rPr>
          <w:rFonts w:ascii="Times New Roman" w:eastAsia="仿宋" w:hAnsi="Times New Roman"/>
          <w:color w:val="2B3A35"/>
          <w:sz w:val="32"/>
          <w:szCs w:val="32"/>
        </w:rPr>
        <w:t>粗放管</w:t>
      </w:r>
      <w:proofErr w:type="gramEnd"/>
      <w:r w:rsidR="00067683" w:rsidRPr="00343FE6">
        <w:rPr>
          <w:rFonts w:ascii="Times New Roman" w:eastAsia="仿宋" w:hAnsi="Times New Roman"/>
          <w:color w:val="2B3A35"/>
          <w:sz w:val="32"/>
          <w:szCs w:val="32"/>
        </w:rPr>
        <w:t>控转向精准施策。</w:t>
      </w:r>
    </w:p>
    <w:p w:rsidR="00067683" w:rsidRPr="00343FE6" w:rsidRDefault="00343FE6" w:rsidP="00067683">
      <w:pPr>
        <w:spacing w:line="560" w:lineRule="exact"/>
        <w:ind w:firstLineChars="200" w:firstLine="640"/>
        <w:rPr>
          <w:rFonts w:ascii="Times New Roman" w:hAnsi="Times New Roman"/>
          <w:sz w:val="32"/>
          <w:szCs w:val="32"/>
        </w:rPr>
      </w:pPr>
      <w:r w:rsidRPr="00343FE6">
        <w:rPr>
          <w:rFonts w:ascii="Times New Roman" w:eastAsia="仿宋" w:hAnsi="Times New Roman" w:hint="eastAsia"/>
          <w:bCs/>
          <w:color w:val="2B3A35"/>
          <w:sz w:val="32"/>
          <w:szCs w:val="32"/>
        </w:rPr>
        <w:t>（</w:t>
      </w:r>
      <w:r w:rsidRPr="00343FE6">
        <w:rPr>
          <w:rFonts w:ascii="Times New Roman" w:eastAsia="仿宋" w:hAnsi="Times New Roman" w:hint="eastAsia"/>
          <w:bCs/>
          <w:color w:val="2B3A35"/>
          <w:sz w:val="32"/>
          <w:szCs w:val="32"/>
        </w:rPr>
        <w:t>4</w:t>
      </w:r>
      <w:r w:rsidRPr="00343FE6">
        <w:rPr>
          <w:rFonts w:ascii="Times New Roman" w:eastAsia="仿宋" w:hAnsi="Times New Roman" w:hint="eastAsia"/>
          <w:bCs/>
          <w:color w:val="2B3A35"/>
          <w:sz w:val="32"/>
          <w:szCs w:val="32"/>
        </w:rPr>
        <w:t>）</w:t>
      </w:r>
      <w:r w:rsidR="00067683" w:rsidRPr="00343FE6">
        <w:rPr>
          <w:rFonts w:ascii="Times New Roman" w:eastAsia="仿宋" w:hAnsi="Times New Roman"/>
          <w:bCs/>
          <w:color w:val="2B3A35"/>
          <w:sz w:val="32"/>
          <w:szCs w:val="32"/>
        </w:rPr>
        <w:t>强化应急响应能力，高效处置突发污染事件。</w:t>
      </w:r>
      <w:r w:rsidR="00067683" w:rsidRPr="00343FE6">
        <w:rPr>
          <w:rFonts w:ascii="Times New Roman" w:eastAsia="仿宋" w:hAnsi="Times New Roman"/>
          <w:color w:val="2B3A35"/>
          <w:sz w:val="32"/>
          <w:szCs w:val="32"/>
        </w:rPr>
        <w:t>在重污染天气、企业非正常排放、突发大气污染等场景中，</w:t>
      </w:r>
      <w:proofErr w:type="gramStart"/>
      <w:r w:rsidR="00067683" w:rsidRPr="00343FE6">
        <w:rPr>
          <w:rFonts w:ascii="Times New Roman" w:eastAsia="仿宋" w:hAnsi="Times New Roman"/>
          <w:color w:val="2B3A35"/>
          <w:sz w:val="32"/>
          <w:szCs w:val="32"/>
        </w:rPr>
        <w:t>解析车</w:t>
      </w:r>
      <w:proofErr w:type="gramEnd"/>
      <w:r w:rsidR="00067683" w:rsidRPr="00343FE6">
        <w:rPr>
          <w:rFonts w:ascii="Times New Roman" w:eastAsia="仿宋" w:hAnsi="Times New Roman"/>
          <w:color w:val="2B3A35"/>
          <w:sz w:val="32"/>
          <w:szCs w:val="32"/>
        </w:rPr>
        <w:t>可快速抵达现场开展连续监测与溯源分析，短时间内摸清污染范围、浓度变化、扩散趋势及核心污染源，为应急指挥、现场执法、污染管</w:t>
      </w:r>
      <w:proofErr w:type="gramStart"/>
      <w:r w:rsidR="00067683" w:rsidRPr="00343FE6">
        <w:rPr>
          <w:rFonts w:ascii="Times New Roman" w:eastAsia="仿宋" w:hAnsi="Times New Roman"/>
          <w:color w:val="2B3A35"/>
          <w:sz w:val="32"/>
          <w:szCs w:val="32"/>
        </w:rPr>
        <w:t>控提</w:t>
      </w:r>
      <w:r w:rsidR="00067683" w:rsidRPr="00343FE6">
        <w:rPr>
          <w:rFonts w:ascii="Times New Roman" w:eastAsia="仿宋" w:hAnsi="Times New Roman"/>
          <w:color w:val="2B3A35"/>
          <w:sz w:val="32"/>
          <w:szCs w:val="32"/>
        </w:rPr>
        <w:lastRenderedPageBreak/>
        <w:t>供</w:t>
      </w:r>
      <w:proofErr w:type="gramEnd"/>
      <w:r w:rsidR="00067683" w:rsidRPr="00343FE6">
        <w:rPr>
          <w:rFonts w:ascii="Times New Roman" w:eastAsia="仿宋" w:hAnsi="Times New Roman"/>
          <w:color w:val="2B3A35"/>
          <w:sz w:val="32"/>
          <w:szCs w:val="32"/>
        </w:rPr>
        <w:t>实时数据支撑，缩短应急处置响应时间。</w:t>
      </w:r>
    </w:p>
    <w:p w:rsidR="00067683" w:rsidRPr="00343FE6" w:rsidRDefault="00067683" w:rsidP="00067683">
      <w:pPr>
        <w:spacing w:line="560" w:lineRule="exact"/>
        <w:ind w:firstLineChars="200" w:firstLine="640"/>
        <w:rPr>
          <w:rFonts w:ascii="Times New Roman" w:eastAsia="楷体" w:hAnsi="Times New Roman" w:cs="楷体"/>
          <w:color w:val="2B3A35"/>
          <w:sz w:val="32"/>
          <w:szCs w:val="32"/>
        </w:rPr>
      </w:pPr>
      <w:r w:rsidRPr="00343FE6">
        <w:rPr>
          <w:rFonts w:ascii="Times New Roman" w:eastAsia="楷体" w:hAnsi="Times New Roman" w:cs="楷体" w:hint="eastAsia"/>
          <w:color w:val="2B3A35"/>
          <w:sz w:val="32"/>
          <w:szCs w:val="32"/>
        </w:rPr>
        <w:t>（</w:t>
      </w:r>
      <w:r w:rsidR="007474C1">
        <w:rPr>
          <w:rFonts w:ascii="Times New Roman" w:eastAsia="楷体" w:hAnsi="Times New Roman" w:cs="楷体" w:hint="eastAsia"/>
          <w:color w:val="2B3A35"/>
          <w:sz w:val="32"/>
          <w:szCs w:val="32"/>
        </w:rPr>
        <w:t>三</w:t>
      </w:r>
      <w:r w:rsidRPr="00343FE6">
        <w:rPr>
          <w:rFonts w:ascii="Times New Roman" w:eastAsia="楷体" w:hAnsi="Times New Roman" w:cs="楷体" w:hint="eastAsia"/>
          <w:color w:val="2B3A35"/>
          <w:sz w:val="32"/>
          <w:szCs w:val="32"/>
        </w:rPr>
        <w:t>）大气污染综合调控</w:t>
      </w:r>
    </w:p>
    <w:p w:rsidR="00067683" w:rsidRPr="00343FE6" w:rsidRDefault="00067683" w:rsidP="00067683">
      <w:pPr>
        <w:spacing w:line="560" w:lineRule="exact"/>
        <w:ind w:firstLineChars="200" w:firstLine="640"/>
        <w:rPr>
          <w:rFonts w:ascii="Times New Roman" w:eastAsia="仿宋" w:hAnsi="Times New Roman"/>
          <w:sz w:val="32"/>
          <w:szCs w:val="32"/>
        </w:rPr>
      </w:pPr>
      <w:r w:rsidRPr="00343FE6">
        <w:rPr>
          <w:rFonts w:ascii="Times New Roman" w:eastAsia="仿宋" w:hAnsi="Times New Roman"/>
          <w:color w:val="2B3A35"/>
          <w:sz w:val="32"/>
          <w:szCs w:val="32"/>
        </w:rPr>
        <w:t>针对石家庄市空气质量现状，以大气污染源排放清单结果为基础，全面了解当地大气污染源信息属性（包括排放量、区域分布、行业分布、工业企业的工艺流程、能源利用调整等详实信息），同时结合常规空气质量参数指标以及石家庄市气象条件、自然地理特征、经济社会发展等综合因素，多角度分析石家庄市空气质量现状及变化趋势。在颗粒物来源解析工作开展过程中，采取边研究、边评估、边治理的工作方式，保持项目研究工作和环境管理应用的紧密结合，及时有效地将解析成果映射至污染源，以来源解析作为实现污染源监管的有效手段，最终形成</w:t>
      </w: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问题诊断</w:t>
      </w:r>
      <w:r w:rsidRPr="00343FE6">
        <w:rPr>
          <w:rFonts w:ascii="Times New Roman" w:eastAsia="仿宋" w:hAnsi="Times New Roman"/>
          <w:color w:val="2B3A35"/>
          <w:sz w:val="32"/>
          <w:szCs w:val="32"/>
        </w:rPr>
        <w:t>—</w:t>
      </w:r>
      <w:r w:rsidRPr="00343FE6">
        <w:rPr>
          <w:rFonts w:ascii="Times New Roman" w:eastAsia="仿宋" w:hAnsi="Times New Roman"/>
          <w:color w:val="2B3A35"/>
          <w:sz w:val="32"/>
          <w:szCs w:val="32"/>
        </w:rPr>
        <w:t>管控建议</w:t>
      </w:r>
      <w:r w:rsidRPr="00343FE6">
        <w:rPr>
          <w:rFonts w:ascii="Times New Roman" w:eastAsia="仿宋" w:hAnsi="Times New Roman"/>
          <w:color w:val="2B3A35"/>
          <w:sz w:val="32"/>
          <w:szCs w:val="32"/>
        </w:rPr>
        <w:t>—</w:t>
      </w:r>
      <w:r w:rsidRPr="00343FE6">
        <w:rPr>
          <w:rFonts w:ascii="Times New Roman" w:eastAsia="仿宋" w:hAnsi="Times New Roman"/>
          <w:color w:val="2B3A35"/>
          <w:sz w:val="32"/>
          <w:szCs w:val="32"/>
        </w:rPr>
        <w:t>执法支持</w:t>
      </w:r>
      <w:r w:rsidRPr="00343FE6">
        <w:rPr>
          <w:rFonts w:ascii="Times New Roman" w:eastAsia="仿宋" w:hAnsi="Times New Roman"/>
          <w:color w:val="2B3A35"/>
          <w:sz w:val="32"/>
          <w:szCs w:val="32"/>
        </w:rPr>
        <w:t>—</w:t>
      </w:r>
      <w:r w:rsidRPr="00343FE6">
        <w:rPr>
          <w:rFonts w:ascii="Times New Roman" w:eastAsia="仿宋" w:hAnsi="Times New Roman"/>
          <w:color w:val="2B3A35"/>
          <w:sz w:val="32"/>
          <w:szCs w:val="32"/>
        </w:rPr>
        <w:t>动态评估</w:t>
      </w:r>
      <w:r w:rsidRPr="00343FE6">
        <w:rPr>
          <w:rFonts w:ascii="Times New Roman" w:eastAsia="仿宋" w:hAnsi="Times New Roman" w:hint="eastAsia"/>
          <w:color w:val="2B3A35"/>
          <w:sz w:val="32"/>
          <w:szCs w:val="32"/>
        </w:rPr>
        <w:t>”</w:t>
      </w:r>
      <w:r w:rsidRPr="00343FE6">
        <w:rPr>
          <w:rFonts w:ascii="Times New Roman" w:eastAsia="仿宋" w:hAnsi="Times New Roman"/>
          <w:color w:val="2B3A35"/>
          <w:sz w:val="32"/>
          <w:szCs w:val="32"/>
        </w:rPr>
        <w:t>的高效业务化工作模式。</w:t>
      </w:r>
    </w:p>
    <w:p w:rsidR="00343FE6" w:rsidRDefault="00067683" w:rsidP="00343FE6">
      <w:pPr>
        <w:spacing w:line="560" w:lineRule="exact"/>
        <w:ind w:firstLineChars="200" w:firstLine="640"/>
        <w:rPr>
          <w:rFonts w:ascii="Times New Roman" w:eastAsia="黑体" w:hAnsi="Times New Roman" w:cs="黑体"/>
          <w:bCs/>
          <w:color w:val="000000"/>
          <w:sz w:val="32"/>
        </w:rPr>
      </w:pPr>
      <w:r w:rsidRPr="00343FE6">
        <w:rPr>
          <w:rFonts w:ascii="Times New Roman" w:eastAsia="黑体" w:hAnsi="Times New Roman" w:cs="黑体" w:hint="eastAsia"/>
          <w:bCs/>
          <w:color w:val="000000"/>
          <w:sz w:val="32"/>
        </w:rPr>
        <w:t>三、</w:t>
      </w:r>
      <w:r w:rsidR="00343FE6">
        <w:rPr>
          <w:rFonts w:ascii="Times New Roman" w:eastAsia="黑体" w:hAnsi="Times New Roman" w:cs="黑体" w:hint="eastAsia"/>
          <w:bCs/>
          <w:color w:val="000000"/>
          <w:sz w:val="32"/>
        </w:rPr>
        <w:t>预期效果</w:t>
      </w:r>
    </w:p>
    <w:p w:rsidR="00343FE6" w:rsidRDefault="00343FE6"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通过实施本项目，预期达到以下效果：</w:t>
      </w:r>
    </w:p>
    <w:p w:rsidR="00343FE6" w:rsidRPr="007474C1" w:rsidRDefault="00343FE6" w:rsidP="00343FE6">
      <w:pPr>
        <w:spacing w:line="560" w:lineRule="exact"/>
        <w:ind w:firstLineChars="200" w:firstLine="640"/>
        <w:rPr>
          <w:rFonts w:ascii="Times New Roman" w:eastAsia="楷体" w:hAnsi="Times New Roman" w:cs="楷体"/>
          <w:color w:val="2B3A35"/>
          <w:sz w:val="32"/>
          <w:szCs w:val="32"/>
        </w:rPr>
      </w:pPr>
      <w:r w:rsidRPr="007474C1">
        <w:rPr>
          <w:rFonts w:ascii="Times New Roman" w:eastAsia="楷体" w:hAnsi="Times New Roman" w:cs="楷体" w:hint="eastAsia"/>
          <w:color w:val="2B3A35"/>
          <w:sz w:val="32"/>
          <w:szCs w:val="32"/>
        </w:rPr>
        <w:t>（一）精准识别</w:t>
      </w:r>
      <w:r w:rsidRPr="007474C1">
        <w:rPr>
          <w:rFonts w:ascii="Times New Roman" w:eastAsia="楷体" w:hAnsi="Times New Roman" w:cs="楷体" w:hint="eastAsia"/>
          <w:color w:val="2B3A35"/>
          <w:sz w:val="32"/>
          <w:szCs w:val="32"/>
        </w:rPr>
        <w:t>PM</w:t>
      </w:r>
      <w:r w:rsidRPr="007474C1">
        <w:rPr>
          <w:rFonts w:ascii="Times New Roman" w:eastAsia="楷体" w:hAnsi="Times New Roman" w:cs="楷体" w:hint="eastAsia"/>
          <w:color w:val="2B3A35"/>
          <w:sz w:val="32"/>
          <w:szCs w:val="32"/>
          <w:vertAlign w:val="subscript"/>
        </w:rPr>
        <w:t>2.5</w:t>
      </w:r>
      <w:r w:rsidRPr="007474C1">
        <w:rPr>
          <w:rFonts w:ascii="Times New Roman" w:eastAsia="楷体" w:hAnsi="Times New Roman" w:cs="楷体" w:hint="eastAsia"/>
          <w:color w:val="2B3A35"/>
          <w:sz w:val="32"/>
          <w:szCs w:val="32"/>
        </w:rPr>
        <w:t>来源构成。</w:t>
      </w:r>
    </w:p>
    <w:p w:rsidR="00343FE6" w:rsidRDefault="00343FE6"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利用受体模型定量解析石家庄市不同季节、不同点位PM</w:t>
      </w:r>
      <w:r>
        <w:rPr>
          <w:rFonts w:ascii="仿宋" w:eastAsia="仿宋" w:hAnsi="仿宋" w:cs="仿宋" w:hint="eastAsia"/>
          <w:sz w:val="32"/>
          <w:szCs w:val="32"/>
          <w:vertAlign w:val="subscript"/>
        </w:rPr>
        <w:t>2.5</w:t>
      </w:r>
      <w:r>
        <w:rPr>
          <w:rFonts w:ascii="仿宋" w:eastAsia="仿宋" w:hAnsi="仿宋" w:cs="仿宋" w:hint="eastAsia"/>
          <w:sz w:val="32"/>
          <w:szCs w:val="32"/>
        </w:rPr>
        <w:t>的主要源类和行业污染贡献，为制定差异化管</w:t>
      </w:r>
      <w:proofErr w:type="gramStart"/>
      <w:r>
        <w:rPr>
          <w:rFonts w:ascii="仿宋" w:eastAsia="仿宋" w:hAnsi="仿宋" w:cs="仿宋" w:hint="eastAsia"/>
          <w:sz w:val="32"/>
          <w:szCs w:val="32"/>
        </w:rPr>
        <w:t>控方案</w:t>
      </w:r>
      <w:proofErr w:type="gramEnd"/>
      <w:r>
        <w:rPr>
          <w:rFonts w:ascii="仿宋" w:eastAsia="仿宋" w:hAnsi="仿宋" w:cs="仿宋" w:hint="eastAsia"/>
          <w:sz w:val="32"/>
          <w:szCs w:val="32"/>
        </w:rPr>
        <w:t>提供科学依据。</w:t>
      </w:r>
    </w:p>
    <w:p w:rsidR="00343FE6" w:rsidRPr="007474C1" w:rsidRDefault="00343FE6" w:rsidP="00343FE6">
      <w:pPr>
        <w:spacing w:line="560" w:lineRule="exact"/>
        <w:ind w:firstLineChars="200" w:firstLine="640"/>
        <w:rPr>
          <w:rFonts w:ascii="Times New Roman" w:eastAsia="楷体" w:hAnsi="Times New Roman" w:cs="楷体"/>
          <w:color w:val="2B3A35"/>
          <w:sz w:val="32"/>
          <w:szCs w:val="32"/>
        </w:rPr>
      </w:pPr>
      <w:r w:rsidRPr="007474C1">
        <w:rPr>
          <w:rFonts w:ascii="Times New Roman" w:eastAsia="楷体" w:hAnsi="Times New Roman" w:cs="楷体" w:hint="eastAsia"/>
          <w:color w:val="2B3A35"/>
          <w:sz w:val="32"/>
          <w:szCs w:val="32"/>
        </w:rPr>
        <w:t>（二）构建监测体系。</w:t>
      </w:r>
    </w:p>
    <w:p w:rsidR="00343FE6" w:rsidRDefault="00343FE6"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通过“手工源解析+移动式组分监测车动态溯源”的有机结合，形成定点系统监测与移动快速响应相结合的PM</w:t>
      </w:r>
      <w:r>
        <w:rPr>
          <w:rFonts w:ascii="仿宋" w:eastAsia="仿宋" w:hAnsi="仿宋" w:cs="仿宋" w:hint="eastAsia"/>
          <w:sz w:val="32"/>
          <w:szCs w:val="32"/>
          <w:vertAlign w:val="subscript"/>
        </w:rPr>
        <w:t>2.5</w:t>
      </w:r>
      <w:r>
        <w:rPr>
          <w:rFonts w:ascii="仿宋" w:eastAsia="仿宋" w:hAnsi="仿宋" w:cs="仿宋" w:hint="eastAsia"/>
          <w:sz w:val="32"/>
          <w:szCs w:val="32"/>
        </w:rPr>
        <w:t>源解析监测管理体系，既掌握污染来源的季节性和空间性变化规律，又具备及时应对突发污染事件和重污染过程的快速溯源能力。</w:t>
      </w:r>
    </w:p>
    <w:p w:rsidR="00343FE6" w:rsidRPr="007474C1" w:rsidRDefault="00343FE6" w:rsidP="00343FE6">
      <w:pPr>
        <w:spacing w:line="560" w:lineRule="exact"/>
        <w:ind w:firstLineChars="200" w:firstLine="640"/>
        <w:rPr>
          <w:rFonts w:ascii="Times New Roman" w:eastAsia="楷体" w:hAnsi="Times New Roman" w:cs="楷体"/>
          <w:color w:val="2B3A35"/>
          <w:sz w:val="32"/>
          <w:szCs w:val="32"/>
        </w:rPr>
      </w:pPr>
      <w:r w:rsidRPr="007474C1">
        <w:rPr>
          <w:rFonts w:ascii="Times New Roman" w:eastAsia="楷体" w:hAnsi="Times New Roman" w:cs="楷体" w:hint="eastAsia"/>
          <w:color w:val="2B3A35"/>
          <w:sz w:val="32"/>
          <w:szCs w:val="32"/>
        </w:rPr>
        <w:t>（三）强化应急响应能力。</w:t>
      </w:r>
    </w:p>
    <w:p w:rsidR="00343FE6" w:rsidRDefault="00343FE6"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在重污染天气、企业非正常排放、突发大气污染等场景中，监测车可快速抵达现场开展连续监测与溯源分析，短时间内摸清污</w:t>
      </w:r>
      <w:r>
        <w:rPr>
          <w:rFonts w:ascii="仿宋" w:eastAsia="仿宋" w:hAnsi="仿宋" w:cs="仿宋" w:hint="eastAsia"/>
          <w:sz w:val="32"/>
          <w:szCs w:val="32"/>
        </w:rPr>
        <w:lastRenderedPageBreak/>
        <w:t>染范围、浓度变化、扩散趋势及核心污染源，为应急指挥、现场执法、污染管</w:t>
      </w:r>
      <w:proofErr w:type="gramStart"/>
      <w:r>
        <w:rPr>
          <w:rFonts w:ascii="仿宋" w:eastAsia="仿宋" w:hAnsi="仿宋" w:cs="仿宋" w:hint="eastAsia"/>
          <w:sz w:val="32"/>
          <w:szCs w:val="32"/>
        </w:rPr>
        <w:t>控提供</w:t>
      </w:r>
      <w:proofErr w:type="gramEnd"/>
      <w:r>
        <w:rPr>
          <w:rFonts w:ascii="仿宋" w:eastAsia="仿宋" w:hAnsi="仿宋" w:cs="仿宋" w:hint="eastAsia"/>
          <w:sz w:val="32"/>
          <w:szCs w:val="32"/>
        </w:rPr>
        <w:t>实时数据支撑，缩短应急处置响应时间。</w:t>
      </w:r>
    </w:p>
    <w:p w:rsidR="007474C1" w:rsidRDefault="00343FE6" w:rsidP="00343FE6">
      <w:pPr>
        <w:spacing w:line="560" w:lineRule="exact"/>
        <w:ind w:firstLineChars="200" w:firstLine="640"/>
        <w:rPr>
          <w:rFonts w:ascii="Times New Roman" w:eastAsia="楷体" w:hAnsi="Times New Roman" w:cs="楷体"/>
          <w:color w:val="2B3A35"/>
          <w:sz w:val="32"/>
          <w:szCs w:val="32"/>
        </w:rPr>
      </w:pPr>
      <w:r w:rsidRPr="007474C1">
        <w:rPr>
          <w:rFonts w:ascii="Times New Roman" w:eastAsia="楷体" w:hAnsi="Times New Roman" w:cs="楷体" w:hint="eastAsia"/>
          <w:color w:val="2B3A35"/>
          <w:sz w:val="32"/>
          <w:szCs w:val="32"/>
        </w:rPr>
        <w:t>（四）建立业务化工作模式。</w:t>
      </w:r>
    </w:p>
    <w:p w:rsidR="00343FE6" w:rsidRDefault="00343FE6"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形成“问题诊断—管控建议—执法支持—动态评估”的高效业务化工作模式，为评估大气污染防治措施效果、阐明污染成因、精准解析污染来源和科学支撑防治决策提供关键依据，推动大气污染治理从</w:t>
      </w:r>
      <w:proofErr w:type="gramStart"/>
      <w:r>
        <w:rPr>
          <w:rFonts w:ascii="仿宋" w:eastAsia="仿宋" w:hAnsi="仿宋" w:cs="仿宋" w:hint="eastAsia"/>
          <w:sz w:val="32"/>
          <w:szCs w:val="32"/>
        </w:rPr>
        <w:t>粗放管</w:t>
      </w:r>
      <w:proofErr w:type="gramEnd"/>
      <w:r>
        <w:rPr>
          <w:rFonts w:ascii="仿宋" w:eastAsia="仿宋" w:hAnsi="仿宋" w:cs="仿宋" w:hint="eastAsia"/>
          <w:sz w:val="32"/>
          <w:szCs w:val="32"/>
        </w:rPr>
        <w:t>控转向精准施策。</w:t>
      </w:r>
    </w:p>
    <w:p w:rsidR="007474C1" w:rsidRDefault="00343FE6" w:rsidP="00343FE6">
      <w:pPr>
        <w:spacing w:line="560" w:lineRule="exact"/>
        <w:ind w:firstLineChars="200" w:firstLine="640"/>
        <w:rPr>
          <w:rFonts w:ascii="Times New Roman" w:eastAsia="楷体" w:hAnsi="Times New Roman" w:cs="楷体"/>
          <w:color w:val="2B3A35"/>
          <w:sz w:val="32"/>
          <w:szCs w:val="32"/>
        </w:rPr>
      </w:pPr>
      <w:r w:rsidRPr="007474C1">
        <w:rPr>
          <w:rFonts w:ascii="Times New Roman" w:eastAsia="楷体" w:hAnsi="Times New Roman" w:cs="楷体" w:hint="eastAsia"/>
          <w:color w:val="2B3A35"/>
          <w:sz w:val="32"/>
          <w:szCs w:val="32"/>
        </w:rPr>
        <w:t>（五）形成“快速溯源、平战结合”的应用模式。</w:t>
      </w:r>
    </w:p>
    <w:p w:rsidR="007474C1" w:rsidRDefault="00FE58C8"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sz w:val="32"/>
          <w:szCs w:val="32"/>
        </w:rPr>
        <w:t>.</w:t>
      </w:r>
      <w:r w:rsidR="00343FE6">
        <w:rPr>
          <w:rFonts w:ascii="仿宋" w:eastAsia="仿宋" w:hAnsi="仿宋" w:cs="仿宋" w:hint="eastAsia"/>
          <w:sz w:val="32"/>
          <w:szCs w:val="32"/>
        </w:rPr>
        <w:t>“快速溯源”：管控降值，实时快速解析、对齐空气</w:t>
      </w:r>
      <w:proofErr w:type="gramStart"/>
      <w:r w:rsidR="00343FE6">
        <w:rPr>
          <w:rFonts w:ascii="仿宋" w:eastAsia="仿宋" w:hAnsi="仿宋" w:cs="仿宋" w:hint="eastAsia"/>
          <w:sz w:val="32"/>
          <w:szCs w:val="32"/>
        </w:rPr>
        <w:t>站数据</w:t>
      </w:r>
      <w:proofErr w:type="gramEnd"/>
      <w:r w:rsidR="00343FE6">
        <w:rPr>
          <w:rFonts w:ascii="仿宋" w:eastAsia="仿宋" w:hAnsi="仿宋" w:cs="仿宋" w:hint="eastAsia"/>
          <w:sz w:val="32"/>
          <w:szCs w:val="32"/>
        </w:rPr>
        <w:t>小时时效性，评估污染来源、解析污染贡献在方位上的影响；</w:t>
      </w:r>
    </w:p>
    <w:p w:rsidR="00343FE6" w:rsidRDefault="00FE58C8"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sz w:val="32"/>
          <w:szCs w:val="32"/>
        </w:rPr>
        <w:t>.</w:t>
      </w:r>
      <w:r w:rsidR="00343FE6">
        <w:rPr>
          <w:rFonts w:ascii="仿宋" w:eastAsia="仿宋" w:hAnsi="仿宋" w:cs="仿宋" w:hint="eastAsia"/>
          <w:sz w:val="32"/>
          <w:szCs w:val="32"/>
        </w:rPr>
        <w:t>“平战结合”：成因分析，日常监测评估、动态调度，区域污染摸底、解析成因，重点专项评估、行动成效，特护期的决策支持。</w:t>
      </w:r>
    </w:p>
    <w:p w:rsidR="00343FE6" w:rsidRDefault="00343FE6" w:rsidP="00343FE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项目结果包括：（1）初步源解析结果；（2）</w:t>
      </w:r>
      <w:r w:rsidRPr="00B020B8">
        <w:rPr>
          <w:rFonts w:ascii="仿宋" w:eastAsia="仿宋" w:hAnsi="仿宋" w:cs="仿宋" w:hint="eastAsia"/>
          <w:sz w:val="32"/>
          <w:szCs w:val="32"/>
        </w:rPr>
        <w:t>重</w:t>
      </w:r>
      <w:r>
        <w:rPr>
          <w:rFonts w:ascii="仿宋" w:eastAsia="仿宋" w:hAnsi="仿宋" w:cs="仿宋" w:hint="eastAsia"/>
          <w:sz w:val="32"/>
          <w:szCs w:val="32"/>
        </w:rPr>
        <w:t>污染天气污染来源分析，为应急预案提供数据支撑；（3）污染源变化趋势分析，发现污染源贡献变化规律。</w:t>
      </w:r>
    </w:p>
    <w:p w:rsidR="00343FE6" w:rsidRPr="007474C1" w:rsidRDefault="00343FE6" w:rsidP="00343FE6">
      <w:pPr>
        <w:pStyle w:val="1"/>
        <w:keepNext w:val="0"/>
        <w:spacing w:line="560" w:lineRule="exact"/>
        <w:ind w:firstLineChars="200" w:firstLine="640"/>
        <w:jc w:val="both"/>
        <w:rPr>
          <w:rFonts w:ascii="黑体" w:eastAsia="黑体" w:hAnsi="黑体" w:cs="仿宋"/>
          <w:b w:val="0"/>
          <w:bCs/>
          <w:szCs w:val="32"/>
        </w:rPr>
      </w:pPr>
      <w:r w:rsidRPr="007474C1">
        <w:rPr>
          <w:rFonts w:ascii="黑体" w:eastAsia="黑体" w:hAnsi="黑体" w:cs="仿宋" w:hint="eastAsia"/>
          <w:b w:val="0"/>
          <w:bCs/>
          <w:szCs w:val="32"/>
        </w:rPr>
        <w:t>四、实施要求</w:t>
      </w:r>
    </w:p>
    <w:p w:rsidR="00343FE6" w:rsidRPr="007474C1" w:rsidRDefault="00343FE6" w:rsidP="007474C1">
      <w:pPr>
        <w:pStyle w:val="2"/>
        <w:keepNext w:val="0"/>
        <w:spacing w:line="560" w:lineRule="exact"/>
        <w:ind w:left="0" w:firstLineChars="200" w:firstLine="640"/>
        <w:jc w:val="both"/>
        <w:rPr>
          <w:rFonts w:ascii="楷体" w:eastAsia="楷体" w:hAnsi="楷体" w:cs="仿宋"/>
          <w:b w:val="0"/>
          <w:bCs/>
          <w:sz w:val="32"/>
          <w:szCs w:val="32"/>
        </w:rPr>
      </w:pPr>
      <w:r w:rsidRPr="007474C1">
        <w:rPr>
          <w:rFonts w:ascii="楷体" w:eastAsia="楷体" w:hAnsi="楷体" w:cs="仿宋" w:hint="eastAsia"/>
          <w:b w:val="0"/>
          <w:bCs/>
          <w:sz w:val="32"/>
          <w:szCs w:val="32"/>
        </w:rPr>
        <w:t>（一）监测点位布设要求</w:t>
      </w:r>
      <w:r w:rsidR="007474C1" w:rsidRPr="007474C1">
        <w:rPr>
          <w:rFonts w:ascii="楷体" w:eastAsia="楷体" w:hAnsi="楷体" w:cs="仿宋" w:hint="eastAsia"/>
          <w:b w:val="0"/>
          <w:bCs/>
          <w:sz w:val="32"/>
          <w:szCs w:val="32"/>
        </w:rPr>
        <w:t xml:space="preserve"> </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监测点位布设按照《环境空气</w:t>
      </w:r>
      <w:r w:rsidRPr="007474C1">
        <w:rPr>
          <w:rFonts w:ascii="Times New Roman" w:eastAsia="仿宋" w:hAnsi="Times New Roman" w:cs="仿宋" w:hint="eastAsia"/>
          <w:sz w:val="32"/>
          <w:szCs w:val="32"/>
        </w:rPr>
        <w:t xml:space="preserve"> </w:t>
      </w:r>
      <w:r w:rsidRPr="007474C1">
        <w:rPr>
          <w:rFonts w:ascii="Times New Roman" w:eastAsia="仿宋" w:hAnsi="Times New Roman" w:cs="仿宋" w:hint="eastAsia"/>
          <w:sz w:val="32"/>
          <w:szCs w:val="32"/>
        </w:rPr>
        <w:t>颗粒物来源解析</w:t>
      </w:r>
      <w:r w:rsidRPr="007474C1">
        <w:rPr>
          <w:rFonts w:ascii="Times New Roman" w:eastAsia="仿宋" w:hAnsi="Times New Roman" w:cs="仿宋" w:hint="eastAsia"/>
          <w:sz w:val="32"/>
          <w:szCs w:val="32"/>
        </w:rPr>
        <w:t xml:space="preserve"> </w:t>
      </w:r>
      <w:r w:rsidRPr="007474C1">
        <w:rPr>
          <w:rFonts w:ascii="Times New Roman" w:eastAsia="仿宋" w:hAnsi="Times New Roman" w:cs="仿宋" w:hint="eastAsia"/>
          <w:sz w:val="32"/>
          <w:szCs w:val="32"/>
        </w:rPr>
        <w:t>基于手工</w:t>
      </w:r>
      <w:r w:rsidRPr="007474C1">
        <w:rPr>
          <w:rFonts w:ascii="Times New Roman" w:eastAsia="仿宋" w:hAnsi="Times New Roman" w:cs="仿宋" w:hint="eastAsia"/>
          <w:sz w:val="32"/>
          <w:szCs w:val="32"/>
        </w:rPr>
        <w:t xml:space="preserve"> </w:t>
      </w:r>
      <w:r w:rsidRPr="007474C1">
        <w:rPr>
          <w:rFonts w:ascii="Times New Roman" w:eastAsia="仿宋" w:hAnsi="Times New Roman" w:cs="仿宋" w:hint="eastAsia"/>
          <w:sz w:val="32"/>
          <w:szCs w:val="32"/>
        </w:rPr>
        <w:t>监测的受体模型法技术规范》（</w:t>
      </w:r>
      <w:r w:rsidRPr="007474C1">
        <w:rPr>
          <w:rFonts w:ascii="Times New Roman" w:eastAsia="仿宋" w:hAnsi="Times New Roman" w:cs="仿宋" w:hint="eastAsia"/>
          <w:sz w:val="32"/>
          <w:szCs w:val="32"/>
        </w:rPr>
        <w:t>HJ1351-2024</w:t>
      </w:r>
      <w:r w:rsidRPr="007474C1">
        <w:rPr>
          <w:rFonts w:ascii="Times New Roman" w:eastAsia="仿宋" w:hAnsi="Times New Roman" w:cs="仿宋" w:hint="eastAsia"/>
          <w:sz w:val="32"/>
          <w:szCs w:val="32"/>
        </w:rPr>
        <w:t>）等相关文件要求执行。围绕识别的敏感点和大气环境管</w:t>
      </w:r>
      <w:proofErr w:type="gramStart"/>
      <w:r w:rsidRPr="007474C1">
        <w:rPr>
          <w:rFonts w:ascii="Times New Roman" w:eastAsia="仿宋" w:hAnsi="Times New Roman" w:cs="仿宋" w:hint="eastAsia"/>
          <w:sz w:val="32"/>
          <w:szCs w:val="32"/>
        </w:rPr>
        <w:t>控重点</w:t>
      </w:r>
      <w:proofErr w:type="gramEnd"/>
      <w:r w:rsidRPr="007474C1">
        <w:rPr>
          <w:rFonts w:ascii="Times New Roman" w:eastAsia="仿宋" w:hAnsi="Times New Roman" w:cs="仿宋" w:hint="eastAsia"/>
          <w:sz w:val="32"/>
          <w:szCs w:val="32"/>
        </w:rPr>
        <w:t>区域，</w:t>
      </w:r>
      <w:proofErr w:type="gramStart"/>
      <w:r w:rsidRPr="007474C1">
        <w:rPr>
          <w:rFonts w:ascii="Times New Roman" w:eastAsia="仿宋" w:hAnsi="Times New Roman" w:cs="仿宋" w:hint="eastAsia"/>
          <w:sz w:val="32"/>
          <w:szCs w:val="32"/>
        </w:rPr>
        <w:t>考虑国控</w:t>
      </w:r>
      <w:proofErr w:type="gramEnd"/>
      <w:r w:rsidRPr="007474C1">
        <w:rPr>
          <w:rFonts w:ascii="Times New Roman" w:eastAsia="仿宋" w:hAnsi="Times New Roman" w:cs="仿宋" w:hint="eastAsia"/>
          <w:sz w:val="32"/>
          <w:szCs w:val="32"/>
        </w:rPr>
        <w:t>站点周边主要排放源、主要功能区及大气污染物传输通道，布置受体环境采样站点。</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在石家庄市选择有代表性的</w:t>
      </w:r>
      <w:proofErr w:type="gramStart"/>
      <w:r w:rsidRPr="007474C1">
        <w:rPr>
          <w:rFonts w:ascii="Times New Roman" w:eastAsia="仿宋" w:hAnsi="Times New Roman" w:cs="仿宋" w:hint="eastAsia"/>
          <w:sz w:val="32"/>
          <w:szCs w:val="32"/>
        </w:rPr>
        <w:t>3</w:t>
      </w:r>
      <w:r w:rsidRPr="007474C1">
        <w:rPr>
          <w:rFonts w:ascii="Times New Roman" w:eastAsia="仿宋" w:hAnsi="Times New Roman" w:cs="仿宋" w:hint="eastAsia"/>
          <w:sz w:val="32"/>
          <w:szCs w:val="32"/>
        </w:rPr>
        <w:t>个国控大气</w:t>
      </w:r>
      <w:proofErr w:type="gramEnd"/>
      <w:r w:rsidRPr="007474C1">
        <w:rPr>
          <w:rFonts w:ascii="Times New Roman" w:eastAsia="仿宋" w:hAnsi="Times New Roman" w:cs="仿宋" w:hint="eastAsia"/>
          <w:sz w:val="32"/>
          <w:szCs w:val="32"/>
        </w:rPr>
        <w:t>站点开展</w:t>
      </w:r>
      <w:r w:rsidRPr="007474C1">
        <w:rPr>
          <w:rFonts w:ascii="Times New Roman" w:eastAsia="仿宋" w:hAnsi="Times New Roman" w:cs="仿宋" w:hint="eastAsia"/>
          <w:sz w:val="32"/>
          <w:szCs w:val="32"/>
        </w:rPr>
        <w:t>PM</w:t>
      </w:r>
      <w:r w:rsidRPr="007474C1">
        <w:rPr>
          <w:rFonts w:ascii="Times New Roman" w:eastAsia="仿宋" w:hAnsi="Times New Roman" w:cs="仿宋" w:hint="eastAsia"/>
          <w:sz w:val="32"/>
          <w:szCs w:val="32"/>
          <w:vertAlign w:val="subscript"/>
        </w:rPr>
        <w:t>2.5</w:t>
      </w:r>
      <w:r w:rsidRPr="007474C1">
        <w:rPr>
          <w:rFonts w:ascii="Times New Roman" w:eastAsia="仿宋" w:hAnsi="Times New Roman" w:cs="仿宋" w:hint="eastAsia"/>
          <w:sz w:val="32"/>
          <w:szCs w:val="32"/>
        </w:rPr>
        <w:t>手工源解析，后续根据具体实地污染源分布调研情况可对采样站点</w:t>
      </w:r>
      <w:r w:rsidRPr="007474C1">
        <w:rPr>
          <w:rFonts w:ascii="Times New Roman" w:eastAsia="仿宋" w:hAnsi="Times New Roman" w:cs="仿宋" w:hint="eastAsia"/>
          <w:sz w:val="32"/>
          <w:szCs w:val="32"/>
        </w:rPr>
        <w:lastRenderedPageBreak/>
        <w:t>进行适当调整。</w:t>
      </w:r>
    </w:p>
    <w:p w:rsidR="00343FE6" w:rsidRPr="007474C1" w:rsidRDefault="00343FE6" w:rsidP="007474C1">
      <w:pPr>
        <w:pStyle w:val="2"/>
        <w:keepNext w:val="0"/>
        <w:spacing w:line="560" w:lineRule="exact"/>
        <w:ind w:left="0" w:firstLineChars="200" w:firstLine="640"/>
        <w:jc w:val="both"/>
        <w:rPr>
          <w:rFonts w:ascii="楷体" w:eastAsia="楷体" w:hAnsi="楷体" w:cs="仿宋"/>
          <w:b w:val="0"/>
          <w:bCs/>
          <w:sz w:val="32"/>
          <w:szCs w:val="32"/>
        </w:rPr>
      </w:pPr>
      <w:r w:rsidRPr="007474C1">
        <w:rPr>
          <w:rFonts w:ascii="楷体" w:eastAsia="楷体" w:hAnsi="楷体" w:cs="仿宋" w:hint="eastAsia"/>
          <w:b w:val="0"/>
          <w:bCs/>
          <w:sz w:val="32"/>
          <w:szCs w:val="32"/>
        </w:rPr>
        <w:t>（二）样品采集与保存要求</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1.</w:t>
      </w:r>
      <w:r w:rsidRPr="007474C1">
        <w:rPr>
          <w:rFonts w:ascii="Times New Roman" w:eastAsia="仿宋" w:hAnsi="Times New Roman" w:cs="仿宋" w:hint="eastAsia"/>
          <w:sz w:val="32"/>
          <w:szCs w:val="32"/>
        </w:rPr>
        <w:t>采样前，经抽查滤膜空白值低于组分测试方法检出限后方可使用。</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2.</w:t>
      </w:r>
      <w:r w:rsidRPr="007474C1">
        <w:rPr>
          <w:rFonts w:ascii="Times New Roman" w:eastAsia="仿宋" w:hAnsi="Times New Roman" w:cs="仿宋" w:hint="eastAsia"/>
          <w:sz w:val="32"/>
          <w:szCs w:val="32"/>
        </w:rPr>
        <w:t>石英滤膜：直径尺寸为</w:t>
      </w:r>
      <w:r w:rsidRPr="007474C1">
        <w:rPr>
          <w:rFonts w:ascii="Times New Roman" w:eastAsia="仿宋" w:hAnsi="Times New Roman" w:cs="仿宋" w:hint="eastAsia"/>
          <w:sz w:val="32"/>
          <w:szCs w:val="32"/>
        </w:rPr>
        <w:t>47mm</w:t>
      </w:r>
      <w:r w:rsidRPr="007474C1">
        <w:rPr>
          <w:rFonts w:ascii="Times New Roman" w:eastAsia="仿宋" w:hAnsi="Times New Roman" w:cs="仿宋" w:hint="eastAsia"/>
          <w:sz w:val="32"/>
          <w:szCs w:val="32"/>
        </w:rPr>
        <w:t>或</w:t>
      </w:r>
      <w:r w:rsidRPr="007474C1">
        <w:rPr>
          <w:rFonts w:ascii="Times New Roman" w:eastAsia="仿宋" w:hAnsi="Times New Roman" w:cs="仿宋" w:hint="eastAsia"/>
          <w:sz w:val="32"/>
          <w:szCs w:val="32"/>
        </w:rPr>
        <w:t>90mm</w:t>
      </w:r>
      <w:r w:rsidRPr="007474C1">
        <w:rPr>
          <w:rFonts w:ascii="Times New Roman" w:eastAsia="仿宋" w:hAnsi="Times New Roman" w:cs="仿宋" w:hint="eastAsia"/>
          <w:sz w:val="32"/>
          <w:szCs w:val="32"/>
        </w:rPr>
        <w:t>，分别用于小流量或中流量采样器，用于水溶性无机离子组分、碳组分的测试，滤膜在处理和夹取过程中不得出现破损。称重前需对石英滤膜进行前处理，置于马弗炉内</w:t>
      </w:r>
      <w:r w:rsidRPr="007474C1">
        <w:rPr>
          <w:rFonts w:ascii="Times New Roman" w:eastAsia="仿宋" w:hAnsi="Times New Roman" w:cs="仿宋" w:hint="eastAsia"/>
          <w:sz w:val="32"/>
          <w:szCs w:val="32"/>
        </w:rPr>
        <w:t>500</w:t>
      </w:r>
      <w:r w:rsidRPr="007474C1">
        <w:rPr>
          <w:rFonts w:ascii="Times New Roman" w:eastAsia="仿宋" w:hAnsi="Times New Roman" w:cs="仿宋" w:hint="eastAsia"/>
          <w:sz w:val="32"/>
          <w:szCs w:val="32"/>
        </w:rPr>
        <w:t>℃烘烤</w:t>
      </w:r>
      <w:r w:rsidRPr="007474C1">
        <w:rPr>
          <w:rFonts w:ascii="Times New Roman" w:eastAsia="仿宋" w:hAnsi="Times New Roman" w:cs="仿宋" w:hint="eastAsia"/>
          <w:sz w:val="32"/>
          <w:szCs w:val="32"/>
        </w:rPr>
        <w:t>4h</w:t>
      </w:r>
      <w:r w:rsidRPr="007474C1">
        <w:rPr>
          <w:rFonts w:ascii="Times New Roman" w:eastAsia="仿宋" w:hAnsi="Times New Roman" w:cs="仿宋" w:hint="eastAsia"/>
          <w:sz w:val="32"/>
          <w:szCs w:val="32"/>
        </w:rPr>
        <w:t>，待自然冷却后取出密封保存。</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3.</w:t>
      </w:r>
      <w:proofErr w:type="gramStart"/>
      <w:r w:rsidRPr="007474C1">
        <w:rPr>
          <w:rFonts w:ascii="Times New Roman" w:eastAsia="仿宋" w:hAnsi="Times New Roman" w:cs="仿宋" w:hint="eastAsia"/>
          <w:sz w:val="32"/>
          <w:szCs w:val="32"/>
        </w:rPr>
        <w:t>特氟龙膜</w:t>
      </w:r>
      <w:proofErr w:type="gramEnd"/>
      <w:r w:rsidRPr="007474C1">
        <w:rPr>
          <w:rFonts w:ascii="Times New Roman" w:eastAsia="仿宋" w:hAnsi="Times New Roman" w:cs="仿宋" w:hint="eastAsia"/>
          <w:sz w:val="32"/>
          <w:szCs w:val="32"/>
        </w:rPr>
        <w:t>：直径</w:t>
      </w:r>
      <w:r w:rsidRPr="007474C1">
        <w:rPr>
          <w:rFonts w:ascii="Times New Roman" w:eastAsia="仿宋" w:hAnsi="Times New Roman" w:cs="仿宋" w:hint="eastAsia"/>
          <w:sz w:val="32"/>
          <w:szCs w:val="32"/>
        </w:rPr>
        <w:t>47mm</w:t>
      </w:r>
      <w:r w:rsidRPr="007474C1">
        <w:rPr>
          <w:rFonts w:ascii="Times New Roman" w:eastAsia="仿宋" w:hAnsi="Times New Roman" w:cs="仿宋" w:hint="eastAsia"/>
          <w:sz w:val="32"/>
          <w:szCs w:val="32"/>
        </w:rPr>
        <w:t>，用于无机离子组分、无机元素的测试，滤膜在处理和夹取过程中不得出现破损，满足采样及测试中所需要的物理和化学标准，可实现冷藏、密封保存和转运。</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4.</w:t>
      </w:r>
      <w:r w:rsidRPr="007474C1">
        <w:rPr>
          <w:rFonts w:ascii="Times New Roman" w:eastAsia="仿宋" w:hAnsi="Times New Roman" w:cs="仿宋" w:hint="eastAsia"/>
          <w:sz w:val="32"/>
          <w:szCs w:val="32"/>
        </w:rPr>
        <w:t>所有滤膜均需称重，滤膜平衡、称量及保存需依据《环境空气颗粒物（</w:t>
      </w:r>
      <w:r w:rsidRPr="007474C1">
        <w:rPr>
          <w:rFonts w:ascii="Times New Roman" w:eastAsia="仿宋" w:hAnsi="Times New Roman" w:cs="仿宋" w:hint="eastAsia"/>
          <w:sz w:val="32"/>
          <w:szCs w:val="32"/>
        </w:rPr>
        <w:t>PM2.5</w:t>
      </w:r>
      <w:r w:rsidRPr="007474C1">
        <w:rPr>
          <w:rFonts w:ascii="Times New Roman" w:eastAsia="仿宋" w:hAnsi="Times New Roman" w:cs="仿宋" w:hint="eastAsia"/>
          <w:sz w:val="32"/>
          <w:szCs w:val="32"/>
        </w:rPr>
        <w:t>）手工监测方法（重量法）技术规范》（</w:t>
      </w:r>
      <w:r w:rsidRPr="007474C1">
        <w:rPr>
          <w:rFonts w:ascii="Times New Roman" w:eastAsia="仿宋" w:hAnsi="Times New Roman" w:cs="仿宋" w:hint="eastAsia"/>
          <w:sz w:val="32"/>
          <w:szCs w:val="32"/>
        </w:rPr>
        <w:t>HJ656-2013</w:t>
      </w:r>
      <w:r w:rsidRPr="007474C1">
        <w:rPr>
          <w:rFonts w:ascii="Times New Roman" w:eastAsia="仿宋" w:hAnsi="Times New Roman" w:cs="仿宋" w:hint="eastAsia"/>
          <w:sz w:val="32"/>
          <w:szCs w:val="32"/>
        </w:rPr>
        <w:t>）执行。</w:t>
      </w:r>
    </w:p>
    <w:p w:rsid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5.</w:t>
      </w:r>
      <w:r w:rsidRPr="007474C1">
        <w:rPr>
          <w:rFonts w:ascii="Times New Roman" w:eastAsia="仿宋" w:hAnsi="Times New Roman" w:cs="仿宋" w:hint="eastAsia"/>
          <w:sz w:val="32"/>
          <w:szCs w:val="32"/>
        </w:rPr>
        <w:t>采样前应对采样仪器的切割器进行清洗，并对采样器的环境温度、大气压力、气密性、采样流量等进行检查和校准，检查频率和方法详见</w:t>
      </w:r>
      <w:r w:rsidRPr="007474C1">
        <w:rPr>
          <w:rFonts w:ascii="Times New Roman" w:eastAsia="仿宋" w:hAnsi="Times New Roman" w:cs="仿宋" w:hint="eastAsia"/>
          <w:sz w:val="32"/>
          <w:szCs w:val="32"/>
        </w:rPr>
        <w:t>HJ656-2013</w:t>
      </w:r>
      <w:r w:rsidRPr="007474C1">
        <w:rPr>
          <w:rFonts w:ascii="Times New Roman" w:eastAsia="仿宋" w:hAnsi="Times New Roman" w:cs="仿宋" w:hint="eastAsia"/>
          <w:sz w:val="32"/>
          <w:szCs w:val="32"/>
        </w:rPr>
        <w:t>。</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6.</w:t>
      </w:r>
      <w:r w:rsidRPr="007474C1">
        <w:rPr>
          <w:rFonts w:ascii="Times New Roman" w:eastAsia="仿宋" w:hAnsi="Times New Roman" w:cs="仿宋" w:hint="eastAsia"/>
          <w:sz w:val="32"/>
          <w:szCs w:val="32"/>
        </w:rPr>
        <w:t>样品采集时，需考虑采样器的安装合理性、多台采样器平行采样的间距等要求。</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7.</w:t>
      </w:r>
      <w:r w:rsidRPr="007474C1">
        <w:rPr>
          <w:rFonts w:ascii="Times New Roman" w:eastAsia="仿宋" w:hAnsi="Times New Roman" w:cs="仿宋" w:hint="eastAsia"/>
          <w:sz w:val="32"/>
          <w:szCs w:val="32"/>
        </w:rPr>
        <w:t>使用专用冷藏运输箱进行滤膜及样品的运输保存，运输途中确保储运箱内环境温度低于</w:t>
      </w:r>
      <w:r w:rsidRPr="007474C1">
        <w:rPr>
          <w:rFonts w:ascii="Times New Roman" w:eastAsia="仿宋" w:hAnsi="Times New Roman" w:cs="仿宋" w:hint="eastAsia"/>
          <w:sz w:val="32"/>
          <w:szCs w:val="32"/>
        </w:rPr>
        <w:t>4</w:t>
      </w:r>
      <w:r w:rsidRPr="007474C1">
        <w:rPr>
          <w:rFonts w:ascii="Times New Roman" w:eastAsia="仿宋" w:hAnsi="Times New Roman" w:cs="仿宋" w:hint="eastAsia"/>
          <w:sz w:val="32"/>
          <w:szCs w:val="32"/>
        </w:rPr>
        <w:t>℃，运输</w:t>
      </w:r>
      <w:proofErr w:type="gramStart"/>
      <w:r w:rsidRPr="007474C1">
        <w:rPr>
          <w:rFonts w:ascii="Times New Roman" w:eastAsia="仿宋" w:hAnsi="Times New Roman" w:cs="仿宋" w:hint="eastAsia"/>
          <w:sz w:val="32"/>
          <w:szCs w:val="32"/>
        </w:rPr>
        <w:t>箱具有</w:t>
      </w:r>
      <w:proofErr w:type="gramEnd"/>
      <w:r w:rsidRPr="007474C1">
        <w:rPr>
          <w:rFonts w:ascii="Times New Roman" w:eastAsia="仿宋" w:hAnsi="Times New Roman" w:cs="仿宋" w:hint="eastAsia"/>
          <w:sz w:val="32"/>
          <w:szCs w:val="32"/>
        </w:rPr>
        <w:t>防倒置标识等功能。</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8.</w:t>
      </w:r>
      <w:r w:rsidRPr="007474C1">
        <w:rPr>
          <w:rFonts w:ascii="Times New Roman" w:eastAsia="仿宋" w:hAnsi="Times New Roman" w:cs="仿宋" w:hint="eastAsia"/>
          <w:sz w:val="32"/>
          <w:szCs w:val="32"/>
        </w:rPr>
        <w:t>采集样品后立即按规范要求进行平衡、称重，称重结束后立即开展组分的测试。部分短期内留存的滤膜需在实验室冷藏（</w:t>
      </w:r>
      <w:r w:rsidR="007474C1">
        <w:rPr>
          <w:rFonts w:ascii="Times New Roman" w:eastAsia="仿宋" w:hAnsi="Times New Roman" w:cs="仿宋"/>
          <w:sz w:val="32"/>
          <w:szCs w:val="32"/>
        </w:rPr>
        <w:t>4</w:t>
      </w:r>
      <w:r w:rsidRPr="007474C1">
        <w:rPr>
          <w:rFonts w:ascii="Times New Roman" w:eastAsia="仿宋" w:hAnsi="Times New Roman" w:cs="仿宋" w:hint="eastAsia"/>
          <w:sz w:val="32"/>
          <w:szCs w:val="32"/>
        </w:rPr>
        <w:t>℃）保存。样品的接收、核查和发放各环节应受控，填写样品交接单，若发现样品有异常或处于损坏状态，应如实记录。</w:t>
      </w:r>
    </w:p>
    <w:p w:rsidR="00343FE6" w:rsidRPr="007474C1" w:rsidRDefault="00343FE6" w:rsidP="007474C1">
      <w:pPr>
        <w:pStyle w:val="2"/>
        <w:keepNext w:val="0"/>
        <w:spacing w:line="560" w:lineRule="exact"/>
        <w:ind w:left="0" w:firstLineChars="200" w:firstLine="640"/>
        <w:jc w:val="both"/>
        <w:rPr>
          <w:rFonts w:ascii="楷体" w:eastAsia="楷体" w:hAnsi="楷体" w:cs="仿宋"/>
          <w:b w:val="0"/>
          <w:bCs/>
          <w:sz w:val="32"/>
          <w:szCs w:val="32"/>
        </w:rPr>
      </w:pPr>
      <w:r w:rsidRPr="007474C1">
        <w:rPr>
          <w:rFonts w:ascii="楷体" w:eastAsia="楷体" w:hAnsi="楷体" w:cs="仿宋" w:hint="eastAsia"/>
          <w:b w:val="0"/>
          <w:bCs/>
          <w:sz w:val="32"/>
          <w:szCs w:val="32"/>
        </w:rPr>
        <w:lastRenderedPageBreak/>
        <w:t>（三）组分测试与质量控制要求</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1.</w:t>
      </w:r>
      <w:r w:rsidRPr="007474C1">
        <w:rPr>
          <w:rFonts w:ascii="Times New Roman" w:eastAsia="仿宋" w:hAnsi="Times New Roman" w:cs="仿宋" w:hint="eastAsia"/>
          <w:sz w:val="32"/>
          <w:szCs w:val="32"/>
        </w:rPr>
        <w:t>监测方法选用国家及行业标准方法，</w:t>
      </w:r>
      <w:r w:rsidRPr="007474C1">
        <w:rPr>
          <w:rFonts w:ascii="Times New Roman" w:eastAsia="仿宋" w:hAnsi="Times New Roman" w:cs="仿宋" w:hint="eastAsia"/>
          <w:sz w:val="32"/>
          <w:szCs w:val="32"/>
        </w:rPr>
        <w:t>PM</w:t>
      </w:r>
      <w:r w:rsidRPr="007474C1">
        <w:rPr>
          <w:rFonts w:ascii="Times New Roman" w:eastAsia="仿宋" w:hAnsi="Times New Roman" w:cs="仿宋" w:hint="eastAsia"/>
          <w:sz w:val="32"/>
          <w:szCs w:val="32"/>
          <w:vertAlign w:val="subscript"/>
        </w:rPr>
        <w:t>2.5</w:t>
      </w:r>
      <w:r w:rsidRPr="007474C1">
        <w:rPr>
          <w:rFonts w:ascii="Times New Roman" w:eastAsia="仿宋" w:hAnsi="Times New Roman" w:cs="仿宋" w:hint="eastAsia"/>
          <w:sz w:val="32"/>
          <w:szCs w:val="32"/>
        </w:rPr>
        <w:t>质量浓度测定采用</w:t>
      </w:r>
      <w:r w:rsidRPr="007474C1">
        <w:rPr>
          <w:rFonts w:ascii="Times New Roman" w:eastAsia="仿宋" w:hAnsi="Times New Roman" w:cs="仿宋" w:hint="eastAsia"/>
          <w:sz w:val="32"/>
          <w:szCs w:val="32"/>
        </w:rPr>
        <w:t>HJ656-2013</w:t>
      </w:r>
      <w:r w:rsidRPr="007474C1">
        <w:rPr>
          <w:rFonts w:ascii="Times New Roman" w:eastAsia="仿宋" w:hAnsi="Times New Roman" w:cs="仿宋" w:hint="eastAsia"/>
          <w:sz w:val="32"/>
          <w:szCs w:val="32"/>
        </w:rPr>
        <w:t>重量法，碳组分采用热光反射法，水溶性离子采用离子色谱法，无机元素采用</w:t>
      </w:r>
      <w:r w:rsidRPr="007474C1">
        <w:rPr>
          <w:rFonts w:ascii="Times New Roman" w:eastAsia="仿宋" w:hAnsi="Times New Roman" w:cs="仿宋" w:hint="eastAsia"/>
          <w:sz w:val="32"/>
          <w:szCs w:val="32"/>
        </w:rPr>
        <w:t>ICP-MS/ICP-OES</w:t>
      </w:r>
      <w:r w:rsidRPr="007474C1">
        <w:rPr>
          <w:rFonts w:ascii="Times New Roman" w:eastAsia="仿宋" w:hAnsi="Times New Roman" w:cs="仿宋" w:hint="eastAsia"/>
          <w:sz w:val="32"/>
          <w:szCs w:val="32"/>
        </w:rPr>
        <w:t>法。如项目实施过程中部分组分测试选择的标准方法有变动，根据总站的最新要求开展测试。</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2.</w:t>
      </w:r>
      <w:r w:rsidRPr="007474C1">
        <w:rPr>
          <w:rFonts w:ascii="Times New Roman" w:eastAsia="仿宋" w:hAnsi="Times New Roman" w:cs="仿宋" w:hint="eastAsia"/>
          <w:sz w:val="32"/>
          <w:szCs w:val="32"/>
        </w:rPr>
        <w:t>按照《环境空气</w:t>
      </w:r>
      <w:r w:rsidRPr="007474C1">
        <w:rPr>
          <w:rFonts w:ascii="Times New Roman" w:eastAsia="仿宋" w:hAnsi="Times New Roman" w:cs="仿宋" w:hint="eastAsia"/>
          <w:sz w:val="32"/>
          <w:szCs w:val="32"/>
        </w:rPr>
        <w:t xml:space="preserve"> </w:t>
      </w:r>
      <w:r w:rsidRPr="007474C1">
        <w:rPr>
          <w:rFonts w:ascii="Times New Roman" w:eastAsia="仿宋" w:hAnsi="Times New Roman" w:cs="仿宋" w:hint="eastAsia"/>
          <w:sz w:val="32"/>
          <w:szCs w:val="32"/>
        </w:rPr>
        <w:t>颗粒物来源解析</w:t>
      </w:r>
      <w:r w:rsidRPr="007474C1">
        <w:rPr>
          <w:rFonts w:ascii="Times New Roman" w:eastAsia="仿宋" w:hAnsi="Times New Roman" w:cs="仿宋" w:hint="eastAsia"/>
          <w:sz w:val="32"/>
          <w:szCs w:val="32"/>
        </w:rPr>
        <w:t xml:space="preserve"> </w:t>
      </w:r>
      <w:r w:rsidRPr="007474C1">
        <w:rPr>
          <w:rFonts w:ascii="Times New Roman" w:eastAsia="仿宋" w:hAnsi="Times New Roman" w:cs="仿宋" w:hint="eastAsia"/>
          <w:sz w:val="32"/>
          <w:szCs w:val="32"/>
        </w:rPr>
        <w:t>基于手工</w:t>
      </w:r>
      <w:r w:rsidRPr="007474C1">
        <w:rPr>
          <w:rFonts w:ascii="Times New Roman" w:eastAsia="仿宋" w:hAnsi="Times New Roman" w:cs="仿宋" w:hint="eastAsia"/>
          <w:sz w:val="32"/>
          <w:szCs w:val="32"/>
        </w:rPr>
        <w:t xml:space="preserve"> </w:t>
      </w:r>
      <w:r w:rsidRPr="007474C1">
        <w:rPr>
          <w:rFonts w:ascii="Times New Roman" w:eastAsia="仿宋" w:hAnsi="Times New Roman" w:cs="仿宋" w:hint="eastAsia"/>
          <w:sz w:val="32"/>
          <w:szCs w:val="32"/>
        </w:rPr>
        <w:t>监测的受体模型法技术规范》的有关要求，开展质量保证和质量控制工作，包括空白样品、全程序空白、有证标准样品、加标回收、平行样品测定等全流程质控措施。</w:t>
      </w:r>
    </w:p>
    <w:p w:rsidR="00343FE6" w:rsidRPr="007474C1" w:rsidRDefault="00343FE6" w:rsidP="007474C1">
      <w:pPr>
        <w:spacing w:line="560" w:lineRule="exact"/>
        <w:ind w:firstLineChars="200" w:firstLine="640"/>
        <w:rPr>
          <w:rFonts w:ascii="Times New Roman" w:eastAsia="仿宋" w:hAnsi="Times New Roman" w:cs="仿宋"/>
          <w:sz w:val="32"/>
          <w:szCs w:val="32"/>
        </w:rPr>
      </w:pPr>
      <w:r w:rsidRPr="00B551DB">
        <w:rPr>
          <w:rFonts w:ascii="Times New Roman" w:eastAsia="仿宋" w:hAnsi="Times New Roman" w:cs="仿宋" w:hint="eastAsia"/>
          <w:sz w:val="32"/>
          <w:szCs w:val="32"/>
        </w:rPr>
        <w:t>3.</w:t>
      </w:r>
      <w:r w:rsidRPr="00B551DB">
        <w:rPr>
          <w:rFonts w:ascii="Times New Roman" w:eastAsia="仿宋" w:hAnsi="Times New Roman" w:cs="仿宋" w:hint="eastAsia"/>
          <w:sz w:val="32"/>
          <w:szCs w:val="32"/>
        </w:rPr>
        <w:t>参照总站的统一要求开展样品的测试工作，监测过程管理参照国</w:t>
      </w:r>
      <w:r w:rsidR="00B551DB" w:rsidRPr="00B551DB">
        <w:rPr>
          <w:rFonts w:ascii="Times New Roman" w:eastAsia="仿宋" w:hAnsi="Times New Roman" w:cs="仿宋" w:hint="eastAsia"/>
          <w:sz w:val="32"/>
          <w:szCs w:val="32"/>
        </w:rPr>
        <w:t>家大气颗粒物</w:t>
      </w:r>
      <w:proofErr w:type="gramStart"/>
      <w:r w:rsidR="00B551DB" w:rsidRPr="00B551DB">
        <w:rPr>
          <w:rFonts w:ascii="Times New Roman" w:eastAsia="仿宋" w:hAnsi="Times New Roman" w:cs="仿宋" w:hint="eastAsia"/>
          <w:sz w:val="32"/>
          <w:szCs w:val="32"/>
        </w:rPr>
        <w:t>组分网</w:t>
      </w:r>
      <w:proofErr w:type="gramEnd"/>
      <w:r w:rsidR="00B551DB" w:rsidRPr="00B551DB">
        <w:rPr>
          <w:rFonts w:ascii="Times New Roman" w:eastAsia="仿宋" w:hAnsi="Times New Roman" w:cs="仿宋" w:hint="eastAsia"/>
          <w:sz w:val="32"/>
          <w:szCs w:val="32"/>
        </w:rPr>
        <w:t>平台的管理要求。</w:t>
      </w:r>
      <w:r w:rsidR="00B551DB" w:rsidRPr="007474C1">
        <w:rPr>
          <w:rFonts w:ascii="Times New Roman" w:eastAsia="仿宋" w:hAnsi="Times New Roman" w:cs="仿宋"/>
          <w:sz w:val="32"/>
          <w:szCs w:val="32"/>
        </w:rPr>
        <w:t xml:space="preserve"> </w:t>
      </w:r>
    </w:p>
    <w:p w:rsidR="00343FE6" w:rsidRPr="007474C1" w:rsidRDefault="00343FE6" w:rsidP="007474C1">
      <w:pPr>
        <w:pStyle w:val="2"/>
        <w:keepNext w:val="0"/>
        <w:spacing w:line="560" w:lineRule="exact"/>
        <w:ind w:left="0" w:firstLineChars="200" w:firstLine="640"/>
        <w:jc w:val="both"/>
        <w:rPr>
          <w:rFonts w:ascii="楷体" w:eastAsia="楷体" w:hAnsi="楷体" w:cs="仿宋"/>
          <w:b w:val="0"/>
          <w:bCs/>
          <w:sz w:val="32"/>
          <w:szCs w:val="32"/>
        </w:rPr>
      </w:pPr>
      <w:bookmarkStart w:id="4" w:name="OLE_LINK3"/>
      <w:r w:rsidRPr="007474C1">
        <w:rPr>
          <w:rFonts w:ascii="楷体" w:eastAsia="楷体" w:hAnsi="楷体" w:cs="仿宋" w:hint="eastAsia"/>
          <w:b w:val="0"/>
          <w:bCs/>
          <w:sz w:val="32"/>
          <w:szCs w:val="32"/>
        </w:rPr>
        <w:t>（四）监测车运维与数据服务要求</w:t>
      </w:r>
    </w:p>
    <w:bookmarkEnd w:id="4"/>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1.</w:t>
      </w:r>
      <w:r w:rsidRPr="007474C1">
        <w:rPr>
          <w:rFonts w:ascii="Times New Roman" w:eastAsia="仿宋" w:hAnsi="Times New Roman" w:cs="仿宋" w:hint="eastAsia"/>
          <w:sz w:val="32"/>
          <w:szCs w:val="32"/>
        </w:rPr>
        <w:t>服务方需配备</w:t>
      </w:r>
      <w:r w:rsidR="00B551DB">
        <w:rPr>
          <w:rFonts w:ascii="Times New Roman" w:eastAsia="仿宋" w:hAnsi="Times New Roman" w:cs="仿宋" w:hint="eastAsia"/>
          <w:sz w:val="32"/>
          <w:szCs w:val="32"/>
        </w:rPr>
        <w:t>运维</w:t>
      </w:r>
      <w:r w:rsidRPr="007474C1">
        <w:rPr>
          <w:rFonts w:ascii="Times New Roman" w:eastAsia="仿宋" w:hAnsi="Times New Roman" w:cs="仿宋" w:hint="eastAsia"/>
          <w:sz w:val="32"/>
          <w:szCs w:val="32"/>
        </w:rPr>
        <w:t>团队</w:t>
      </w:r>
      <w:r w:rsidR="00B551DB">
        <w:rPr>
          <w:rFonts w:ascii="Times New Roman" w:eastAsia="仿宋" w:hAnsi="Times New Roman" w:cs="仿宋" w:hint="eastAsia"/>
          <w:sz w:val="32"/>
          <w:szCs w:val="32"/>
        </w:rPr>
        <w:t>，</w:t>
      </w:r>
      <w:r w:rsidRPr="007474C1">
        <w:rPr>
          <w:rFonts w:ascii="Times New Roman" w:eastAsia="仿宋" w:hAnsi="Times New Roman" w:cs="仿宋" w:hint="eastAsia"/>
          <w:sz w:val="32"/>
          <w:szCs w:val="32"/>
        </w:rPr>
        <w:t>负责</w:t>
      </w:r>
      <w:r w:rsidRPr="007474C1">
        <w:rPr>
          <w:rFonts w:ascii="Times New Roman" w:eastAsia="仿宋" w:hAnsi="Times New Roman" w:cs="仿宋" w:hint="eastAsia"/>
          <w:sz w:val="32"/>
          <w:szCs w:val="32"/>
        </w:rPr>
        <w:t>2</w:t>
      </w:r>
      <w:r w:rsidRPr="007474C1">
        <w:rPr>
          <w:rFonts w:ascii="Times New Roman" w:eastAsia="仿宋" w:hAnsi="Times New Roman" w:cs="仿宋" w:hint="eastAsia"/>
          <w:sz w:val="32"/>
          <w:szCs w:val="32"/>
        </w:rPr>
        <w:t>台监测车的日常运行维护，包括仪器校准、设备检修、耗材更换等，确保监测车长期稳定运行。</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2.</w:t>
      </w:r>
      <w:r w:rsidRPr="007474C1">
        <w:rPr>
          <w:rFonts w:ascii="Times New Roman" w:eastAsia="仿宋" w:hAnsi="Times New Roman" w:cs="仿宋" w:hint="eastAsia"/>
          <w:sz w:val="32"/>
          <w:szCs w:val="32"/>
        </w:rPr>
        <w:t>建立完善的设备维护与更新机制，定期对监测设备进行检修与校准。当</w:t>
      </w:r>
      <w:r w:rsidRPr="007474C1">
        <w:rPr>
          <w:rFonts w:ascii="Times New Roman" w:eastAsia="仿宋" w:hAnsi="Times New Roman" w:cs="仿宋" w:hint="eastAsia"/>
          <w:sz w:val="32"/>
          <w:szCs w:val="32"/>
        </w:rPr>
        <w:t>PM</w:t>
      </w:r>
      <w:r w:rsidRPr="007474C1">
        <w:rPr>
          <w:rFonts w:ascii="Times New Roman" w:eastAsia="仿宋" w:hAnsi="Times New Roman" w:cs="仿宋" w:hint="eastAsia"/>
          <w:sz w:val="32"/>
          <w:szCs w:val="32"/>
          <w:vertAlign w:val="subscript"/>
        </w:rPr>
        <w:t>2.5</w:t>
      </w:r>
      <w:r w:rsidRPr="007474C1">
        <w:rPr>
          <w:rFonts w:ascii="Times New Roman" w:eastAsia="仿宋" w:hAnsi="Times New Roman" w:cs="仿宋" w:hint="eastAsia"/>
          <w:sz w:val="32"/>
          <w:szCs w:val="32"/>
        </w:rPr>
        <w:t>质量浓度均值大于</w:t>
      </w:r>
      <w:r w:rsidRPr="007474C1">
        <w:rPr>
          <w:rFonts w:ascii="Times New Roman" w:eastAsia="仿宋" w:hAnsi="Times New Roman" w:cs="仿宋" w:hint="eastAsia"/>
          <w:sz w:val="32"/>
          <w:szCs w:val="32"/>
        </w:rPr>
        <w:t>60</w:t>
      </w:r>
      <w:r w:rsidRPr="007474C1">
        <w:rPr>
          <w:rFonts w:ascii="Times New Roman" w:eastAsia="仿宋" w:hAnsi="Times New Roman" w:cs="仿宋" w:hint="eastAsia"/>
          <w:sz w:val="32"/>
          <w:szCs w:val="32"/>
        </w:rPr>
        <w:t>μ</w:t>
      </w:r>
      <w:r w:rsidRPr="007474C1">
        <w:rPr>
          <w:rFonts w:ascii="Times New Roman" w:eastAsia="仿宋" w:hAnsi="Times New Roman" w:cs="仿宋" w:hint="eastAsia"/>
          <w:sz w:val="32"/>
          <w:szCs w:val="32"/>
        </w:rPr>
        <w:t>g/m</w:t>
      </w:r>
      <w:r w:rsidRPr="007474C1">
        <w:rPr>
          <w:rFonts w:ascii="Calibri" w:eastAsia="仿宋" w:hAnsi="Calibri" w:cs="Calibri"/>
          <w:sz w:val="32"/>
          <w:szCs w:val="32"/>
        </w:rPr>
        <w:t>³</w:t>
      </w:r>
      <w:r w:rsidRPr="007474C1">
        <w:rPr>
          <w:rFonts w:ascii="仿宋" w:eastAsia="仿宋" w:hAnsi="仿宋" w:cs="仿宋" w:hint="eastAsia"/>
          <w:sz w:val="32"/>
          <w:szCs w:val="32"/>
        </w:rPr>
        <w:t>时，</w:t>
      </w:r>
      <w:proofErr w:type="gramStart"/>
      <w:r w:rsidRPr="007474C1">
        <w:rPr>
          <w:rFonts w:ascii="仿宋" w:eastAsia="仿宋" w:hAnsi="仿宋" w:cs="仿宋" w:hint="eastAsia"/>
          <w:sz w:val="32"/>
          <w:szCs w:val="32"/>
        </w:rPr>
        <w:t>须开展</w:t>
      </w:r>
      <w:proofErr w:type="gramEnd"/>
      <w:r w:rsidRPr="007474C1">
        <w:rPr>
          <w:rFonts w:ascii="Times New Roman" w:eastAsia="仿宋" w:hAnsi="Times New Roman" w:cs="仿宋" w:hint="eastAsia"/>
          <w:sz w:val="32"/>
          <w:szCs w:val="32"/>
        </w:rPr>
        <w:t>24</w:t>
      </w:r>
      <w:r w:rsidRPr="007474C1">
        <w:rPr>
          <w:rFonts w:ascii="Times New Roman" w:eastAsia="仿宋" w:hAnsi="Times New Roman" w:cs="仿宋" w:hint="eastAsia"/>
          <w:sz w:val="32"/>
          <w:szCs w:val="32"/>
        </w:rPr>
        <w:t>小时连续采样。</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3.</w:t>
      </w:r>
      <w:r w:rsidRPr="007474C1">
        <w:rPr>
          <w:rFonts w:ascii="Times New Roman" w:eastAsia="仿宋" w:hAnsi="Times New Roman" w:cs="仿宋" w:hint="eastAsia"/>
          <w:sz w:val="32"/>
          <w:szCs w:val="32"/>
        </w:rPr>
        <w:t>数据处理系统包括在线式数据处理系统和离线式数据处理系统。在线数据处理系统集成在实时数据采集软件内部，可实时监测</w:t>
      </w:r>
      <w:proofErr w:type="gramStart"/>
      <w:r w:rsidRPr="007474C1">
        <w:rPr>
          <w:rFonts w:ascii="Times New Roman" w:eastAsia="仿宋" w:hAnsi="Times New Roman" w:cs="仿宋" w:hint="eastAsia"/>
          <w:sz w:val="32"/>
          <w:szCs w:val="32"/>
        </w:rPr>
        <w:t>各类源的</w:t>
      </w:r>
      <w:proofErr w:type="gramEnd"/>
      <w:r w:rsidRPr="007474C1">
        <w:rPr>
          <w:rFonts w:ascii="Times New Roman" w:eastAsia="仿宋" w:hAnsi="Times New Roman" w:cs="仿宋" w:hint="eastAsia"/>
          <w:sz w:val="32"/>
          <w:szCs w:val="32"/>
        </w:rPr>
        <w:t>数浓度随时间变化特性曲线。</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4.</w:t>
      </w:r>
      <w:r w:rsidRPr="007474C1">
        <w:rPr>
          <w:rFonts w:ascii="Times New Roman" w:eastAsia="仿宋" w:hAnsi="Times New Roman" w:cs="仿宋" w:hint="eastAsia"/>
          <w:sz w:val="32"/>
          <w:szCs w:val="32"/>
        </w:rPr>
        <w:t>服务方需提供数据分析团队，</w:t>
      </w:r>
      <w:r w:rsidR="00B551DB">
        <w:rPr>
          <w:rFonts w:ascii="Times New Roman" w:eastAsia="仿宋" w:hAnsi="Times New Roman" w:cs="仿宋" w:hint="eastAsia"/>
          <w:sz w:val="32"/>
          <w:szCs w:val="32"/>
        </w:rPr>
        <w:t>人员需具备相关专业全日制本科及以上学历，具备丰富的工作经验和扎实的专业背景，</w:t>
      </w:r>
      <w:r w:rsidRPr="007474C1">
        <w:rPr>
          <w:rFonts w:ascii="Times New Roman" w:eastAsia="仿宋" w:hAnsi="Times New Roman" w:cs="仿宋" w:hint="eastAsia"/>
          <w:sz w:val="32"/>
          <w:szCs w:val="32"/>
        </w:rPr>
        <w:t>定期提交源解析数据分析报告。</w:t>
      </w:r>
    </w:p>
    <w:p w:rsidR="00343FE6" w:rsidRPr="007474C1"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报告内容应包括各类污染源贡献比例、时空变化特征、污染成</w:t>
      </w:r>
      <w:r w:rsidRPr="007474C1">
        <w:rPr>
          <w:rFonts w:ascii="Times New Roman" w:eastAsia="仿宋" w:hAnsi="Times New Roman" w:cs="仿宋" w:hint="eastAsia"/>
          <w:sz w:val="32"/>
          <w:szCs w:val="32"/>
        </w:rPr>
        <w:lastRenderedPageBreak/>
        <w:t>因分析、管</w:t>
      </w:r>
      <w:proofErr w:type="gramStart"/>
      <w:r w:rsidRPr="007474C1">
        <w:rPr>
          <w:rFonts w:ascii="Times New Roman" w:eastAsia="仿宋" w:hAnsi="Times New Roman" w:cs="仿宋" w:hint="eastAsia"/>
          <w:sz w:val="32"/>
          <w:szCs w:val="32"/>
        </w:rPr>
        <w:t>控建议</w:t>
      </w:r>
      <w:proofErr w:type="gramEnd"/>
      <w:r w:rsidRPr="007474C1">
        <w:rPr>
          <w:rFonts w:ascii="Times New Roman" w:eastAsia="仿宋" w:hAnsi="Times New Roman" w:cs="仿宋" w:hint="eastAsia"/>
          <w:sz w:val="32"/>
          <w:szCs w:val="32"/>
        </w:rPr>
        <w:t>等。</w:t>
      </w:r>
    </w:p>
    <w:p w:rsidR="00343FE6" w:rsidRDefault="00343FE6" w:rsidP="00343FE6">
      <w:pPr>
        <w:spacing w:line="560" w:lineRule="exact"/>
        <w:ind w:firstLineChars="200" w:firstLine="640"/>
        <w:rPr>
          <w:rFonts w:ascii="Times New Roman" w:eastAsia="仿宋" w:hAnsi="Times New Roman" w:cs="仿宋"/>
          <w:sz w:val="32"/>
          <w:szCs w:val="32"/>
        </w:rPr>
      </w:pPr>
      <w:r w:rsidRPr="007474C1">
        <w:rPr>
          <w:rFonts w:ascii="Times New Roman" w:eastAsia="仿宋" w:hAnsi="Times New Roman" w:cs="仿宋" w:hint="eastAsia"/>
          <w:sz w:val="32"/>
          <w:szCs w:val="32"/>
        </w:rPr>
        <w:t>5.</w:t>
      </w:r>
      <w:r w:rsidRPr="007474C1">
        <w:rPr>
          <w:rFonts w:ascii="Times New Roman" w:eastAsia="仿宋" w:hAnsi="Times New Roman" w:cs="仿宋" w:hint="eastAsia"/>
          <w:sz w:val="32"/>
          <w:szCs w:val="32"/>
        </w:rPr>
        <w:t>监测车工作环境温度要求</w:t>
      </w:r>
      <w:r w:rsidRPr="007474C1">
        <w:rPr>
          <w:rFonts w:ascii="Times New Roman" w:eastAsia="仿宋" w:hAnsi="Times New Roman" w:cs="仿宋" w:hint="eastAsia"/>
          <w:sz w:val="32"/>
          <w:szCs w:val="32"/>
        </w:rPr>
        <w:t>10</w:t>
      </w:r>
      <w:r w:rsidRPr="007474C1">
        <w:rPr>
          <w:rFonts w:ascii="Times New Roman" w:eastAsia="仿宋" w:hAnsi="Times New Roman" w:cs="仿宋" w:hint="eastAsia"/>
          <w:sz w:val="32"/>
          <w:szCs w:val="32"/>
        </w:rPr>
        <w:t>～</w:t>
      </w:r>
      <w:r w:rsidRPr="007474C1">
        <w:rPr>
          <w:rFonts w:ascii="Times New Roman" w:eastAsia="仿宋" w:hAnsi="Times New Roman" w:cs="仿宋" w:hint="eastAsia"/>
          <w:sz w:val="32"/>
          <w:szCs w:val="32"/>
        </w:rPr>
        <w:t>30</w:t>
      </w:r>
      <w:r w:rsidRPr="007474C1">
        <w:rPr>
          <w:rFonts w:ascii="Times New Roman" w:eastAsia="仿宋" w:hAnsi="Times New Roman" w:cs="仿宋" w:hint="eastAsia"/>
          <w:sz w:val="32"/>
          <w:szCs w:val="32"/>
        </w:rPr>
        <w:t>℃（</w:t>
      </w:r>
      <w:proofErr w:type="gramStart"/>
      <w:r w:rsidRPr="007474C1">
        <w:rPr>
          <w:rFonts w:ascii="Times New Roman" w:eastAsia="仿宋" w:hAnsi="Times New Roman" w:cs="仿宋" w:hint="eastAsia"/>
          <w:sz w:val="32"/>
          <w:szCs w:val="32"/>
        </w:rPr>
        <w:t>最佳</w:t>
      </w:r>
      <w:r w:rsidRPr="007474C1">
        <w:rPr>
          <w:rFonts w:ascii="Times New Roman" w:eastAsia="仿宋" w:hAnsi="Times New Roman" w:cs="仿宋" w:hint="eastAsia"/>
          <w:sz w:val="32"/>
          <w:szCs w:val="32"/>
        </w:rPr>
        <w:t>22</w:t>
      </w:r>
      <w:r w:rsidRPr="007474C1">
        <w:rPr>
          <w:rFonts w:ascii="Times New Roman" w:eastAsia="仿宋" w:hAnsi="Times New Roman" w:cs="仿宋" w:hint="eastAsia"/>
          <w:sz w:val="32"/>
          <w:szCs w:val="32"/>
        </w:rPr>
        <w:t>～</w:t>
      </w:r>
      <w:r w:rsidRPr="007474C1">
        <w:rPr>
          <w:rFonts w:ascii="Times New Roman" w:eastAsia="仿宋" w:hAnsi="Times New Roman" w:cs="仿宋" w:hint="eastAsia"/>
          <w:sz w:val="32"/>
          <w:szCs w:val="32"/>
        </w:rPr>
        <w:t>28</w:t>
      </w:r>
      <w:proofErr w:type="gramEnd"/>
      <w:r w:rsidRPr="007474C1">
        <w:rPr>
          <w:rFonts w:ascii="Times New Roman" w:eastAsia="仿宋" w:hAnsi="Times New Roman" w:cs="仿宋" w:hint="eastAsia"/>
          <w:sz w:val="32"/>
          <w:szCs w:val="32"/>
        </w:rPr>
        <w:t>℃），相对湿度</w:t>
      </w:r>
      <w:r w:rsidRPr="007474C1">
        <w:rPr>
          <w:rFonts w:ascii="Times New Roman" w:eastAsia="仿宋" w:hAnsi="Times New Roman" w:cs="仿宋" w:hint="eastAsia"/>
          <w:sz w:val="32"/>
          <w:szCs w:val="32"/>
        </w:rPr>
        <w:t>10%</w:t>
      </w:r>
      <w:r w:rsidRPr="007474C1">
        <w:rPr>
          <w:rFonts w:ascii="Times New Roman" w:eastAsia="仿宋" w:hAnsi="Times New Roman" w:cs="仿宋" w:hint="eastAsia"/>
          <w:sz w:val="32"/>
          <w:szCs w:val="32"/>
        </w:rPr>
        <w:t>～</w:t>
      </w:r>
      <w:r w:rsidRPr="007474C1">
        <w:rPr>
          <w:rFonts w:ascii="Times New Roman" w:eastAsia="仿宋" w:hAnsi="Times New Roman" w:cs="仿宋" w:hint="eastAsia"/>
          <w:sz w:val="32"/>
          <w:szCs w:val="32"/>
        </w:rPr>
        <w:t>90%</w:t>
      </w:r>
      <w:r w:rsidRPr="007474C1">
        <w:rPr>
          <w:rFonts w:ascii="Times New Roman" w:eastAsia="仿宋" w:hAnsi="Times New Roman" w:cs="仿宋" w:hint="eastAsia"/>
          <w:sz w:val="32"/>
          <w:szCs w:val="32"/>
        </w:rPr>
        <w:t>，大气压力</w:t>
      </w:r>
      <w:r w:rsidRPr="007474C1">
        <w:rPr>
          <w:rFonts w:ascii="Times New Roman" w:eastAsia="仿宋" w:hAnsi="Times New Roman" w:cs="仿宋" w:hint="eastAsia"/>
          <w:sz w:val="32"/>
          <w:szCs w:val="32"/>
        </w:rPr>
        <w:t>86kPa</w:t>
      </w:r>
      <w:r w:rsidRPr="007474C1">
        <w:rPr>
          <w:rFonts w:ascii="Times New Roman" w:eastAsia="仿宋" w:hAnsi="Times New Roman" w:cs="仿宋" w:hint="eastAsia"/>
          <w:sz w:val="32"/>
          <w:szCs w:val="32"/>
        </w:rPr>
        <w:t>～</w:t>
      </w:r>
      <w:r w:rsidRPr="007474C1">
        <w:rPr>
          <w:rFonts w:ascii="Times New Roman" w:eastAsia="仿宋" w:hAnsi="Times New Roman" w:cs="仿宋" w:hint="eastAsia"/>
          <w:sz w:val="32"/>
          <w:szCs w:val="32"/>
        </w:rPr>
        <w:t>106kPa</w:t>
      </w:r>
      <w:r w:rsidRPr="007474C1">
        <w:rPr>
          <w:rFonts w:ascii="Times New Roman" w:eastAsia="仿宋" w:hAnsi="Times New Roman" w:cs="仿宋" w:hint="eastAsia"/>
          <w:sz w:val="32"/>
          <w:szCs w:val="32"/>
        </w:rPr>
        <w:t>，电源电压</w:t>
      </w:r>
      <w:r w:rsidRPr="007474C1">
        <w:rPr>
          <w:rFonts w:ascii="Times New Roman" w:eastAsia="仿宋" w:hAnsi="Times New Roman" w:cs="仿宋" w:hint="eastAsia"/>
          <w:sz w:val="32"/>
          <w:szCs w:val="32"/>
        </w:rPr>
        <w:t>220VAC</w:t>
      </w:r>
      <w:r w:rsidRPr="007474C1">
        <w:rPr>
          <w:rFonts w:ascii="Times New Roman" w:eastAsia="仿宋" w:hAnsi="Times New Roman" w:cs="仿宋" w:hint="eastAsia"/>
          <w:sz w:val="32"/>
          <w:szCs w:val="32"/>
        </w:rPr>
        <w:t>±</w:t>
      </w:r>
      <w:r w:rsidRPr="007474C1">
        <w:rPr>
          <w:rFonts w:ascii="Times New Roman" w:eastAsia="仿宋" w:hAnsi="Times New Roman" w:cs="仿宋" w:hint="eastAsia"/>
          <w:sz w:val="32"/>
          <w:szCs w:val="32"/>
        </w:rPr>
        <w:t>10%</w:t>
      </w:r>
      <w:r w:rsidRPr="007474C1">
        <w:rPr>
          <w:rFonts w:ascii="Times New Roman" w:eastAsia="仿宋" w:hAnsi="Times New Roman" w:cs="仿宋" w:hint="eastAsia"/>
          <w:sz w:val="32"/>
          <w:szCs w:val="32"/>
        </w:rPr>
        <w:t>，频率</w:t>
      </w:r>
      <w:r w:rsidRPr="007474C1">
        <w:rPr>
          <w:rFonts w:ascii="Times New Roman" w:eastAsia="仿宋" w:hAnsi="Times New Roman" w:cs="仿宋" w:hint="eastAsia"/>
          <w:sz w:val="32"/>
          <w:szCs w:val="32"/>
        </w:rPr>
        <w:t>50Hz</w:t>
      </w:r>
      <w:r w:rsidRPr="007474C1">
        <w:rPr>
          <w:rFonts w:ascii="Times New Roman" w:eastAsia="仿宋" w:hAnsi="Times New Roman" w:cs="仿宋" w:hint="eastAsia"/>
          <w:sz w:val="32"/>
          <w:szCs w:val="32"/>
        </w:rPr>
        <w:t>，且必须良好接地。附近无强电磁场、无剧烈震动、无腐蚀性气体。</w:t>
      </w:r>
    </w:p>
    <w:p w:rsidR="00907737" w:rsidRPr="00907737" w:rsidRDefault="00907737" w:rsidP="00907737">
      <w:pPr>
        <w:spacing w:line="560" w:lineRule="exact"/>
        <w:ind w:firstLineChars="200" w:firstLine="640"/>
        <w:rPr>
          <w:rFonts w:ascii="黑体" w:eastAsia="黑体" w:hAnsi="黑体" w:cs="仿宋"/>
          <w:bCs/>
          <w:sz w:val="32"/>
          <w:szCs w:val="32"/>
        </w:rPr>
      </w:pPr>
      <w:r w:rsidRPr="00907737">
        <w:rPr>
          <w:rFonts w:ascii="黑体" w:eastAsia="黑体" w:hAnsi="黑体" w:cs="仿宋" w:hint="eastAsia"/>
          <w:bCs/>
          <w:sz w:val="32"/>
          <w:szCs w:val="32"/>
        </w:rPr>
        <w:t>五、服务考核要求</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通过中心内部评审方式，对项目所要求的监测数据质量、源解析报告质量、监测车运</w:t>
      </w:r>
      <w:proofErr w:type="gramStart"/>
      <w:r>
        <w:rPr>
          <w:rFonts w:ascii="仿宋" w:eastAsia="仿宋" w:hAnsi="仿宋" w:cs="仿宋" w:hint="eastAsia"/>
          <w:sz w:val="32"/>
          <w:szCs w:val="32"/>
        </w:rPr>
        <w:t>维情况</w:t>
      </w:r>
      <w:proofErr w:type="gramEnd"/>
      <w:r>
        <w:rPr>
          <w:rFonts w:ascii="仿宋" w:eastAsia="仿宋" w:hAnsi="仿宋" w:cs="仿宋" w:hint="eastAsia"/>
          <w:sz w:val="32"/>
          <w:szCs w:val="32"/>
        </w:rPr>
        <w:t>及交付材料进行考核。以下考核要求不适用于不可抗力情况，如自然灾害、社会性异常事件等。</w:t>
      </w:r>
    </w:p>
    <w:p w:rsidR="00907737" w:rsidRPr="00907737" w:rsidRDefault="00907737" w:rsidP="00907737">
      <w:pPr>
        <w:spacing w:line="560" w:lineRule="exact"/>
        <w:ind w:firstLineChars="200" w:firstLine="640"/>
        <w:rPr>
          <w:rFonts w:ascii="楷体" w:eastAsia="楷体" w:hAnsi="楷体" w:cs="仿宋"/>
          <w:bCs/>
          <w:sz w:val="32"/>
          <w:szCs w:val="32"/>
        </w:rPr>
      </w:pPr>
      <w:r w:rsidRPr="00907737">
        <w:rPr>
          <w:rFonts w:ascii="楷体" w:eastAsia="楷体" w:hAnsi="楷体" w:cs="仿宋" w:hint="eastAsia"/>
          <w:bCs/>
          <w:sz w:val="32"/>
          <w:szCs w:val="32"/>
        </w:rPr>
        <w:t>（一）数据质量考核要求</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手工源解析数据：全年监测天数不少于100天，采样频次符合每季度不少于25天的要求；样品采集、保存、运输符合规范要求；质控数据（空白样品、平行样品、加标回收等）合格率不低于95%；按时完成样品测试和数据报送。秋冬</w:t>
      </w:r>
      <w:proofErr w:type="gramStart"/>
      <w:r>
        <w:rPr>
          <w:rFonts w:ascii="仿宋" w:eastAsia="仿宋" w:hAnsi="仿宋" w:cs="仿宋" w:hint="eastAsia"/>
          <w:sz w:val="32"/>
          <w:szCs w:val="32"/>
        </w:rPr>
        <w:t>季重点</w:t>
      </w:r>
      <w:proofErr w:type="gramEnd"/>
      <w:r>
        <w:rPr>
          <w:rFonts w:ascii="仿宋" w:eastAsia="仿宋" w:hAnsi="仿宋" w:cs="仿宋" w:hint="eastAsia"/>
          <w:sz w:val="32"/>
          <w:szCs w:val="32"/>
        </w:rPr>
        <w:t>时段污染过程加密采样监测，每个点位加密采样天数不少于10天。</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2.车载源解析数据：每台监测车全年累计监测解析时间不少于300天；监测车正常运行率不低于90%；各类污染源分类识别准确率符合技术规范要求。</w:t>
      </w:r>
    </w:p>
    <w:p w:rsidR="00907737" w:rsidRPr="00907737" w:rsidRDefault="00907737" w:rsidP="00907737">
      <w:pPr>
        <w:spacing w:line="560" w:lineRule="exact"/>
        <w:ind w:firstLineChars="200" w:firstLine="640"/>
        <w:rPr>
          <w:rFonts w:ascii="楷体" w:eastAsia="楷体" w:hAnsi="楷体" w:cs="仿宋"/>
          <w:bCs/>
          <w:sz w:val="32"/>
          <w:szCs w:val="32"/>
        </w:rPr>
      </w:pPr>
      <w:r w:rsidRPr="00907737">
        <w:rPr>
          <w:rFonts w:ascii="楷体" w:eastAsia="楷体" w:hAnsi="楷体" w:cs="仿宋" w:hint="eastAsia"/>
          <w:bCs/>
          <w:sz w:val="32"/>
          <w:szCs w:val="32"/>
        </w:rPr>
        <w:t>（二）报告质量考核要求</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1.重污染天气应急快报：在重污染预警结束后，24小时内提交完整溯源分析报告。</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2.报告内容应科学准确、逻辑清晰、建议可行，源解析结果应有充分的数据支撑和质量控制说明。</w:t>
      </w:r>
    </w:p>
    <w:p w:rsidR="00907737" w:rsidRDefault="00907737" w:rsidP="00907737">
      <w:pPr>
        <w:pStyle w:val="a4"/>
        <w:adjustRightInd w:val="0"/>
        <w:spacing w:line="580" w:lineRule="exact"/>
        <w:ind w:firstLineChars="200" w:firstLine="640"/>
        <w:jc w:val="both"/>
        <w:rPr>
          <w:rFonts w:ascii="楷体_GB2312" w:eastAsia="楷体_GB2312" w:hAnsi="楷体_GB2312" w:cs="楷体_GB2312"/>
          <w:b w:val="0"/>
          <w:bCs/>
          <w:sz w:val="32"/>
          <w:szCs w:val="32"/>
        </w:rPr>
      </w:pPr>
      <w:r>
        <w:rPr>
          <w:rFonts w:ascii="楷体_GB2312" w:eastAsia="楷体_GB2312" w:hAnsi="楷体_GB2312" w:cs="楷体_GB2312" w:hint="eastAsia"/>
          <w:b w:val="0"/>
          <w:bCs/>
          <w:sz w:val="32"/>
          <w:szCs w:val="32"/>
        </w:rPr>
        <w:t>（三）人员配置考核要求</w:t>
      </w:r>
    </w:p>
    <w:p w:rsidR="00907737" w:rsidRDefault="00907737" w:rsidP="00907737">
      <w:pPr>
        <w:spacing w:line="560" w:lineRule="exact"/>
        <w:ind w:firstLineChars="200" w:firstLine="640"/>
        <w:rPr>
          <w:rFonts w:ascii="Times New Roman" w:eastAsia="仿宋_GB2312" w:hAnsi="Times New Roman" w:cs="Times New Roman"/>
          <w:sz w:val="32"/>
          <w:szCs w:val="32"/>
        </w:rPr>
      </w:pPr>
      <w:r w:rsidRPr="001A036E">
        <w:rPr>
          <w:rFonts w:ascii="Times New Roman" w:eastAsia="仿宋_GB2312" w:hAnsi="Times New Roman" w:cs="Times New Roman" w:hint="eastAsia"/>
          <w:sz w:val="32"/>
          <w:szCs w:val="32"/>
        </w:rPr>
        <w:t>服务方技术人员应满足“实施要求”，并提供相应学历证明材</w:t>
      </w:r>
      <w:r w:rsidRPr="001A036E">
        <w:rPr>
          <w:rFonts w:ascii="Times New Roman" w:eastAsia="仿宋_GB2312" w:hAnsi="Times New Roman" w:cs="Times New Roman" w:hint="eastAsia"/>
          <w:sz w:val="32"/>
          <w:szCs w:val="32"/>
        </w:rPr>
        <w:lastRenderedPageBreak/>
        <w:t>料，</w:t>
      </w:r>
      <w:proofErr w:type="gramStart"/>
      <w:r w:rsidRPr="001A036E">
        <w:rPr>
          <w:rFonts w:ascii="Times New Roman" w:eastAsia="仿宋_GB2312" w:hAnsi="Times New Roman" w:cs="Times New Roman" w:hint="eastAsia"/>
          <w:sz w:val="32"/>
          <w:szCs w:val="32"/>
        </w:rPr>
        <w:t>若服务</w:t>
      </w:r>
      <w:proofErr w:type="gramEnd"/>
      <w:r w:rsidRPr="001A036E">
        <w:rPr>
          <w:rFonts w:ascii="Times New Roman" w:eastAsia="仿宋_GB2312" w:hAnsi="Times New Roman" w:cs="Times New Roman" w:hint="eastAsia"/>
          <w:sz w:val="32"/>
          <w:szCs w:val="32"/>
        </w:rPr>
        <w:t>方人员配置不符合招标文件要求，应在</w:t>
      </w:r>
      <w:r w:rsidRPr="001A036E">
        <w:rPr>
          <w:rFonts w:ascii="Times New Roman" w:eastAsia="仿宋_GB2312" w:hAnsi="Times New Roman" w:cs="Times New Roman" w:hint="eastAsia"/>
          <w:sz w:val="32"/>
          <w:szCs w:val="32"/>
        </w:rPr>
        <w:t>5</w:t>
      </w:r>
      <w:r w:rsidRPr="001A036E">
        <w:rPr>
          <w:rFonts w:ascii="Times New Roman" w:eastAsia="仿宋_GB2312" w:hAnsi="Times New Roman" w:cs="Times New Roman" w:hint="eastAsia"/>
          <w:sz w:val="32"/>
          <w:szCs w:val="32"/>
        </w:rPr>
        <w:t>个工作日内及时更正人员配置，并出具更改人员名单</w:t>
      </w:r>
      <w:r w:rsidRPr="00FE1298">
        <w:rPr>
          <w:rFonts w:ascii="Times New Roman" w:eastAsia="仿宋_GB2312" w:hAnsi="Times New Roman" w:cs="Times New Roman" w:hint="eastAsia"/>
          <w:sz w:val="32"/>
          <w:szCs w:val="32"/>
        </w:rPr>
        <w:t>。</w:t>
      </w:r>
    </w:p>
    <w:p w:rsidR="00907737" w:rsidRPr="00907737" w:rsidRDefault="00907737" w:rsidP="00907737">
      <w:pPr>
        <w:spacing w:line="560" w:lineRule="exact"/>
        <w:ind w:firstLineChars="200" w:firstLine="640"/>
        <w:rPr>
          <w:rFonts w:ascii="楷体" w:eastAsia="楷体" w:hAnsi="楷体" w:cs="仿宋"/>
          <w:bCs/>
          <w:sz w:val="32"/>
          <w:szCs w:val="32"/>
        </w:rPr>
      </w:pPr>
      <w:r w:rsidRPr="00907737">
        <w:rPr>
          <w:rFonts w:ascii="楷体" w:eastAsia="楷体" w:hAnsi="楷体" w:cs="仿宋" w:hint="eastAsia"/>
          <w:bCs/>
          <w:sz w:val="32"/>
          <w:szCs w:val="32"/>
        </w:rPr>
        <w:t>（</w:t>
      </w:r>
      <w:r>
        <w:rPr>
          <w:rFonts w:ascii="楷体" w:eastAsia="楷体" w:hAnsi="楷体" w:cs="仿宋" w:hint="eastAsia"/>
          <w:bCs/>
          <w:sz w:val="32"/>
          <w:szCs w:val="32"/>
        </w:rPr>
        <w:t>四</w:t>
      </w:r>
      <w:r w:rsidRPr="00907737">
        <w:rPr>
          <w:rFonts w:ascii="楷体" w:eastAsia="楷体" w:hAnsi="楷体" w:cs="仿宋" w:hint="eastAsia"/>
          <w:bCs/>
          <w:sz w:val="32"/>
          <w:szCs w:val="32"/>
        </w:rPr>
        <w:t>）</w:t>
      </w:r>
      <w:r>
        <w:rPr>
          <w:rFonts w:ascii="楷体_GB2312" w:eastAsia="楷体_GB2312" w:hAnsi="楷体_GB2312" w:cs="楷体_GB2312" w:hint="eastAsia"/>
          <w:bCs/>
          <w:sz w:val="32"/>
          <w:szCs w:val="32"/>
        </w:rPr>
        <w:t>异常情况处置</w:t>
      </w:r>
      <w:r w:rsidRPr="00907737">
        <w:rPr>
          <w:rFonts w:ascii="楷体" w:eastAsia="楷体" w:hAnsi="楷体" w:cs="仿宋" w:hint="eastAsia"/>
          <w:bCs/>
          <w:sz w:val="32"/>
          <w:szCs w:val="32"/>
        </w:rPr>
        <w:t>考核要求</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1.监测车故障响应时间不超过4小时，一般故障修复时间不超过24小时，重大故障修复时间不超过72小时。</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2.仪器定期校准按计划执行，校准记录完整规范。</w:t>
      </w:r>
    </w:p>
    <w:p w:rsidR="00907737" w:rsidRP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sz w:val="32"/>
          <w:szCs w:val="32"/>
        </w:rPr>
        <w:t>.</w:t>
      </w:r>
      <w:r>
        <w:rPr>
          <w:rFonts w:ascii="仿宋" w:eastAsia="仿宋" w:hAnsi="仿宋" w:cs="仿宋" w:hint="eastAsia"/>
          <w:sz w:val="32"/>
          <w:szCs w:val="32"/>
        </w:rPr>
        <w:t>手工监测设备故障应及时更换备机，更换时间不得影响采样周期和频次。</w:t>
      </w:r>
    </w:p>
    <w:p w:rsidR="00907737" w:rsidRPr="00907737" w:rsidRDefault="00907737" w:rsidP="00907737">
      <w:pPr>
        <w:spacing w:line="560" w:lineRule="exact"/>
        <w:ind w:firstLineChars="200" w:firstLine="640"/>
        <w:rPr>
          <w:rFonts w:ascii="黑体" w:eastAsia="黑体" w:hAnsi="黑体" w:cs="仿宋"/>
          <w:bCs/>
          <w:sz w:val="32"/>
          <w:szCs w:val="32"/>
        </w:rPr>
      </w:pPr>
      <w:r w:rsidRPr="00907737">
        <w:rPr>
          <w:rFonts w:ascii="黑体" w:eastAsia="黑体" w:hAnsi="黑体" w:cs="仿宋" w:hint="eastAsia"/>
          <w:bCs/>
          <w:sz w:val="32"/>
          <w:szCs w:val="32"/>
        </w:rPr>
        <w:t>六、项目效益分析</w:t>
      </w:r>
    </w:p>
    <w:p w:rsidR="00907737" w:rsidRPr="00907737" w:rsidRDefault="00907737" w:rsidP="00907737">
      <w:pPr>
        <w:spacing w:line="560" w:lineRule="exact"/>
        <w:ind w:firstLineChars="200" w:firstLine="640"/>
        <w:rPr>
          <w:rFonts w:ascii="楷体" w:eastAsia="楷体" w:hAnsi="楷体" w:cs="仿宋"/>
          <w:bCs/>
          <w:sz w:val="32"/>
          <w:szCs w:val="32"/>
        </w:rPr>
      </w:pPr>
      <w:r w:rsidRPr="00907737">
        <w:rPr>
          <w:rFonts w:ascii="楷体" w:eastAsia="楷体" w:hAnsi="楷体" w:cs="仿宋" w:hint="eastAsia"/>
          <w:bCs/>
          <w:sz w:val="32"/>
          <w:szCs w:val="32"/>
        </w:rPr>
        <w:t>（一）环境效益</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通过构建“手工源解析+移动式组分监测车动态溯源”的监测体系，可精准识别石家庄市大气PM</w:t>
      </w:r>
      <w:r>
        <w:rPr>
          <w:rFonts w:ascii="仿宋" w:eastAsia="仿宋" w:hAnsi="仿宋" w:cs="仿宋" w:hint="eastAsia"/>
          <w:sz w:val="32"/>
          <w:szCs w:val="32"/>
          <w:vertAlign w:val="subscript"/>
        </w:rPr>
        <w:t>2.5</w:t>
      </w:r>
      <w:r>
        <w:rPr>
          <w:rFonts w:ascii="仿宋" w:eastAsia="仿宋" w:hAnsi="仿宋" w:cs="仿宋" w:hint="eastAsia"/>
          <w:sz w:val="32"/>
          <w:szCs w:val="32"/>
        </w:rPr>
        <w:t>的主要来源和贡献比例，为制定差异化管</w:t>
      </w:r>
      <w:proofErr w:type="gramStart"/>
      <w:r>
        <w:rPr>
          <w:rFonts w:ascii="仿宋" w:eastAsia="仿宋" w:hAnsi="仿宋" w:cs="仿宋" w:hint="eastAsia"/>
          <w:sz w:val="32"/>
          <w:szCs w:val="32"/>
        </w:rPr>
        <w:t>控方案</w:t>
      </w:r>
      <w:proofErr w:type="gramEnd"/>
      <w:r>
        <w:rPr>
          <w:rFonts w:ascii="仿宋" w:eastAsia="仿宋" w:hAnsi="仿宋" w:cs="仿宋" w:hint="eastAsia"/>
          <w:sz w:val="32"/>
          <w:szCs w:val="32"/>
        </w:rPr>
        <w:t>提供科学依据。</w:t>
      </w:r>
      <w:proofErr w:type="gramStart"/>
      <w:r>
        <w:rPr>
          <w:rFonts w:ascii="仿宋" w:eastAsia="仿宋" w:hAnsi="仿宋" w:cs="仿宋" w:hint="eastAsia"/>
          <w:sz w:val="32"/>
          <w:szCs w:val="32"/>
        </w:rPr>
        <w:t>基于源</w:t>
      </w:r>
      <w:proofErr w:type="gramEnd"/>
      <w:r>
        <w:rPr>
          <w:rFonts w:ascii="仿宋" w:eastAsia="仿宋" w:hAnsi="仿宋" w:cs="仿宋" w:hint="eastAsia"/>
          <w:sz w:val="32"/>
          <w:szCs w:val="32"/>
        </w:rPr>
        <w:t>解析结果，可量化不同污染源的污染贡献率，区分本地排放与外来传输影响，针对高贡献污染源实施重点监管，避免“一刀切”治理模式，推动大气污染治理从</w:t>
      </w:r>
      <w:proofErr w:type="gramStart"/>
      <w:r>
        <w:rPr>
          <w:rFonts w:ascii="仿宋" w:eastAsia="仿宋" w:hAnsi="仿宋" w:cs="仿宋" w:hint="eastAsia"/>
          <w:sz w:val="32"/>
          <w:szCs w:val="32"/>
        </w:rPr>
        <w:t>粗放管</w:t>
      </w:r>
      <w:proofErr w:type="gramEnd"/>
      <w:r>
        <w:rPr>
          <w:rFonts w:ascii="仿宋" w:eastAsia="仿宋" w:hAnsi="仿宋" w:cs="仿宋" w:hint="eastAsia"/>
          <w:sz w:val="32"/>
          <w:szCs w:val="32"/>
        </w:rPr>
        <w:t>控转向精准施策，切实提升污染治理成效，助力区域空气质量持续改善和GB3095-2026新标准达标。</w:t>
      </w:r>
    </w:p>
    <w:p w:rsidR="00907737" w:rsidRPr="00907737" w:rsidRDefault="00907737" w:rsidP="00907737">
      <w:pPr>
        <w:spacing w:line="560" w:lineRule="exact"/>
        <w:ind w:firstLineChars="200" w:firstLine="640"/>
        <w:rPr>
          <w:rFonts w:ascii="楷体" w:eastAsia="楷体" w:hAnsi="楷体" w:cs="仿宋"/>
          <w:bCs/>
          <w:sz w:val="32"/>
          <w:szCs w:val="32"/>
        </w:rPr>
      </w:pPr>
      <w:r w:rsidRPr="00907737">
        <w:rPr>
          <w:rFonts w:ascii="楷体" w:eastAsia="楷体" w:hAnsi="楷体" w:cs="仿宋" w:hint="eastAsia"/>
          <w:bCs/>
          <w:sz w:val="32"/>
          <w:szCs w:val="32"/>
        </w:rPr>
        <w:t>（二）社会效益</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1.保障公众健康。通过精准溯源和</w:t>
      </w:r>
      <w:proofErr w:type="gramStart"/>
      <w:r>
        <w:rPr>
          <w:rFonts w:ascii="仿宋" w:eastAsia="仿宋" w:hAnsi="仿宋" w:cs="仿宋" w:hint="eastAsia"/>
          <w:sz w:val="32"/>
          <w:szCs w:val="32"/>
        </w:rPr>
        <w:t>靶向</w:t>
      </w:r>
      <w:proofErr w:type="gramEnd"/>
      <w:r>
        <w:rPr>
          <w:rFonts w:ascii="仿宋" w:eastAsia="仿宋" w:hAnsi="仿宋" w:cs="仿宋" w:hint="eastAsia"/>
          <w:sz w:val="32"/>
          <w:szCs w:val="32"/>
        </w:rPr>
        <w:t>治理，持续改善空气质量，降低PM</w:t>
      </w:r>
      <w:r>
        <w:rPr>
          <w:rFonts w:ascii="仿宋" w:eastAsia="仿宋" w:hAnsi="仿宋" w:cs="仿宋" w:hint="eastAsia"/>
          <w:sz w:val="32"/>
          <w:szCs w:val="32"/>
          <w:vertAlign w:val="subscript"/>
        </w:rPr>
        <w:t>2.5</w:t>
      </w:r>
      <w:r>
        <w:rPr>
          <w:rFonts w:ascii="仿宋" w:eastAsia="仿宋" w:hAnsi="仿宋" w:cs="仿宋" w:hint="eastAsia"/>
          <w:sz w:val="32"/>
          <w:szCs w:val="32"/>
        </w:rPr>
        <w:t>对人民群众健康的危害，增强百姓的蓝天获得感。</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2.促进城市形象提升。良好的空气质量有助于提升石家庄市的城市形象和营商环境，吸引更多的游客、企业和投资者。</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3.提升政府公信力。通过科学治污、精准治污，展现政府对环境保护的决心和行动，提升政府的公信力和民众的支持。</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4.技术创新示范。采用手工经典源解析与</w:t>
      </w:r>
      <w:proofErr w:type="gramStart"/>
      <w:r>
        <w:rPr>
          <w:rFonts w:ascii="仿宋" w:eastAsia="仿宋" w:hAnsi="仿宋" w:cs="仿宋" w:hint="eastAsia"/>
          <w:sz w:val="32"/>
          <w:szCs w:val="32"/>
        </w:rPr>
        <w:t>车载在</w:t>
      </w:r>
      <w:proofErr w:type="gramEnd"/>
      <w:r>
        <w:rPr>
          <w:rFonts w:ascii="仿宋" w:eastAsia="仿宋" w:hAnsi="仿宋" w:cs="仿宋" w:hint="eastAsia"/>
          <w:sz w:val="32"/>
          <w:szCs w:val="32"/>
        </w:rPr>
        <w:t>线源解析相</w:t>
      </w:r>
      <w:r>
        <w:rPr>
          <w:rFonts w:ascii="仿宋" w:eastAsia="仿宋" w:hAnsi="仿宋" w:cs="仿宋" w:hint="eastAsia"/>
          <w:sz w:val="32"/>
          <w:szCs w:val="32"/>
        </w:rPr>
        <w:lastRenderedPageBreak/>
        <w:t>结合的先进技术手段，可在全国大气颗粒物监测能力建设中产生典型示范效应。</w:t>
      </w:r>
    </w:p>
    <w:p w:rsidR="00907737" w:rsidRPr="00907737" w:rsidRDefault="00907737" w:rsidP="00907737">
      <w:pPr>
        <w:spacing w:line="560" w:lineRule="exact"/>
        <w:ind w:firstLineChars="200" w:firstLine="640"/>
        <w:rPr>
          <w:rFonts w:ascii="楷体" w:eastAsia="楷体" w:hAnsi="楷体" w:cs="仿宋"/>
          <w:bCs/>
          <w:sz w:val="32"/>
          <w:szCs w:val="32"/>
        </w:rPr>
      </w:pPr>
      <w:r w:rsidRPr="00907737">
        <w:rPr>
          <w:rFonts w:ascii="楷体" w:eastAsia="楷体" w:hAnsi="楷体" w:cs="仿宋" w:hint="eastAsia"/>
          <w:bCs/>
          <w:sz w:val="32"/>
          <w:szCs w:val="32"/>
        </w:rPr>
        <w:t>（三）经济效益</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本项目旨在为政府综合决策提供技术支持，在经济上无直接效益，但有间接效益。通过源解析精准定位污染源，可避免“一刀切”式</w:t>
      </w:r>
      <w:proofErr w:type="gramStart"/>
      <w:r>
        <w:rPr>
          <w:rFonts w:ascii="仿宋" w:eastAsia="仿宋" w:hAnsi="仿宋" w:cs="仿宋" w:hint="eastAsia"/>
          <w:sz w:val="32"/>
          <w:szCs w:val="32"/>
        </w:rPr>
        <w:t>管控对正常</w:t>
      </w:r>
      <w:proofErr w:type="gramEnd"/>
      <w:r>
        <w:rPr>
          <w:rFonts w:ascii="仿宋" w:eastAsia="仿宋" w:hAnsi="仿宋" w:cs="仿宋" w:hint="eastAsia"/>
          <w:sz w:val="32"/>
          <w:szCs w:val="32"/>
        </w:rPr>
        <w:t>经济活动的影响，减少不必要的停工停产，降低因管控不当造成的经济损失，提升决策效率与精准度，节约人、财、物等资源。</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长期来看可以大幅降低政府在环境修复方面的投资，促进经济绿色可持续发展。</w:t>
      </w:r>
    </w:p>
    <w:p w:rsidR="00907737" w:rsidRPr="00D40257" w:rsidRDefault="00907737" w:rsidP="00907737">
      <w:pPr>
        <w:spacing w:line="560" w:lineRule="exact"/>
        <w:ind w:firstLineChars="200" w:firstLine="640"/>
        <w:rPr>
          <w:rFonts w:ascii="黑体" w:eastAsia="黑体" w:hAnsi="黑体" w:cs="仿宋"/>
          <w:bCs/>
          <w:sz w:val="32"/>
          <w:szCs w:val="32"/>
        </w:rPr>
      </w:pPr>
      <w:r w:rsidRPr="00D40257">
        <w:rPr>
          <w:rFonts w:ascii="黑体" w:eastAsia="黑体" w:hAnsi="黑体" w:cs="仿宋" w:hint="eastAsia"/>
          <w:bCs/>
          <w:sz w:val="32"/>
          <w:szCs w:val="32"/>
        </w:rPr>
        <w:t>七、项目验收要求</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通过专家评审方式，对项目所要求的监测数据质量、源解析报告质量、监测车运</w:t>
      </w:r>
      <w:proofErr w:type="gramStart"/>
      <w:r>
        <w:rPr>
          <w:rFonts w:ascii="仿宋" w:eastAsia="仿宋" w:hAnsi="仿宋" w:cs="仿宋" w:hint="eastAsia"/>
          <w:sz w:val="32"/>
          <w:szCs w:val="32"/>
        </w:rPr>
        <w:t>维情况</w:t>
      </w:r>
      <w:proofErr w:type="gramEnd"/>
      <w:r>
        <w:rPr>
          <w:rFonts w:ascii="仿宋" w:eastAsia="仿宋" w:hAnsi="仿宋" w:cs="仿宋" w:hint="eastAsia"/>
          <w:sz w:val="32"/>
          <w:szCs w:val="32"/>
        </w:rPr>
        <w:t>及交付材料进行验收。</w:t>
      </w:r>
    </w:p>
    <w:p w:rsidR="00907737" w:rsidRPr="00D40257" w:rsidRDefault="00907737" w:rsidP="00907737">
      <w:pPr>
        <w:spacing w:line="560" w:lineRule="exact"/>
        <w:ind w:firstLineChars="200" w:firstLine="640"/>
        <w:rPr>
          <w:rFonts w:ascii="楷体" w:eastAsia="楷体" w:hAnsi="楷体" w:cs="仿宋"/>
          <w:bCs/>
          <w:sz w:val="32"/>
          <w:szCs w:val="32"/>
        </w:rPr>
      </w:pPr>
      <w:r w:rsidRPr="00D40257">
        <w:rPr>
          <w:rFonts w:ascii="楷体" w:eastAsia="楷体" w:hAnsi="楷体" w:cs="仿宋" w:hint="eastAsia"/>
          <w:bCs/>
          <w:sz w:val="32"/>
          <w:szCs w:val="32"/>
        </w:rPr>
        <w:t>（一）验收组织</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项目建设单位组织验收工作小组成员单位</w:t>
      </w:r>
      <w:proofErr w:type="gramStart"/>
      <w:r>
        <w:rPr>
          <w:rFonts w:ascii="仿宋" w:eastAsia="仿宋" w:hAnsi="仿宋" w:cs="仿宋" w:hint="eastAsia"/>
          <w:sz w:val="32"/>
          <w:szCs w:val="32"/>
        </w:rPr>
        <w:t>自供应商履行完合同</w:t>
      </w:r>
      <w:proofErr w:type="gramEnd"/>
      <w:r>
        <w:rPr>
          <w:rFonts w:ascii="仿宋" w:eastAsia="仿宋" w:hAnsi="仿宋" w:cs="仿宋" w:hint="eastAsia"/>
          <w:sz w:val="32"/>
          <w:szCs w:val="32"/>
        </w:rPr>
        <w:t>义务之日起10个工作日内组织项目建设单位验收工作小组成员单位（及相关专家）严格按照采购合同的约定对供应商履约情况进行验收。</w:t>
      </w:r>
    </w:p>
    <w:p w:rsidR="00907737" w:rsidRPr="00D40257" w:rsidRDefault="00907737" w:rsidP="00907737">
      <w:pPr>
        <w:spacing w:line="560" w:lineRule="exact"/>
        <w:ind w:firstLineChars="200" w:firstLine="640"/>
        <w:rPr>
          <w:rFonts w:ascii="楷体" w:eastAsia="楷体" w:hAnsi="楷体" w:cs="仿宋"/>
          <w:bCs/>
          <w:sz w:val="32"/>
          <w:szCs w:val="32"/>
        </w:rPr>
      </w:pPr>
      <w:r w:rsidRPr="00D40257">
        <w:rPr>
          <w:rFonts w:ascii="楷体" w:eastAsia="楷体" w:hAnsi="楷体" w:cs="仿宋" w:hint="eastAsia"/>
          <w:bCs/>
          <w:sz w:val="32"/>
          <w:szCs w:val="32"/>
        </w:rPr>
        <w:t>（二）验收内容</w:t>
      </w:r>
    </w:p>
    <w:p w:rsidR="00907737" w:rsidRDefault="00907737" w:rsidP="00D4025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1.监测数据：全年监测数据完整性和质量情况，包括手工源解析原始数据、质控数据、车载源解析实时数据等。</w:t>
      </w:r>
    </w:p>
    <w:p w:rsidR="00907737" w:rsidRDefault="00D40257" w:rsidP="00D4025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sz w:val="32"/>
          <w:szCs w:val="32"/>
        </w:rPr>
        <w:t>.</w:t>
      </w:r>
      <w:r w:rsidR="00907737">
        <w:rPr>
          <w:rFonts w:ascii="仿宋" w:eastAsia="仿宋" w:hAnsi="仿宋" w:cs="仿宋" w:hint="eastAsia"/>
          <w:sz w:val="32"/>
          <w:szCs w:val="32"/>
        </w:rPr>
        <w:t>分析报告：全年提供相应组分分析报告，及</w:t>
      </w:r>
      <w:r w:rsidR="00907737" w:rsidRPr="00B020B8">
        <w:rPr>
          <w:rFonts w:ascii="仿宋" w:eastAsia="仿宋" w:hAnsi="仿宋" w:cs="仿宋" w:hint="eastAsia"/>
          <w:sz w:val="32"/>
          <w:szCs w:val="32"/>
        </w:rPr>
        <w:t>重</w:t>
      </w:r>
      <w:r w:rsidR="00907737">
        <w:rPr>
          <w:rFonts w:ascii="仿宋" w:eastAsia="仿宋" w:hAnsi="仿宋" w:cs="仿宋" w:hint="eastAsia"/>
          <w:sz w:val="32"/>
          <w:szCs w:val="32"/>
        </w:rPr>
        <w:t>污染过程成因分析报告。</w:t>
      </w:r>
    </w:p>
    <w:p w:rsidR="00907737" w:rsidRDefault="00D40257" w:rsidP="00D4025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sz w:val="32"/>
          <w:szCs w:val="32"/>
        </w:rPr>
        <w:t>.</w:t>
      </w:r>
      <w:r w:rsidR="00907737">
        <w:rPr>
          <w:rFonts w:ascii="仿宋" w:eastAsia="仿宋" w:hAnsi="仿宋" w:cs="仿宋" w:hint="eastAsia"/>
          <w:sz w:val="32"/>
          <w:szCs w:val="32"/>
        </w:rPr>
        <w:t>监测车运行：监测车设备运行记录、维护校准记录。</w:t>
      </w:r>
    </w:p>
    <w:p w:rsidR="00907737" w:rsidRDefault="00907737" w:rsidP="00D4025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4.归档材料：采样记录、样品交接单、质控记录、运维日志等</w:t>
      </w:r>
      <w:r>
        <w:rPr>
          <w:rFonts w:ascii="仿宋" w:eastAsia="仿宋" w:hAnsi="仿宋" w:cs="仿宋" w:hint="eastAsia"/>
          <w:sz w:val="32"/>
          <w:szCs w:val="32"/>
        </w:rPr>
        <w:lastRenderedPageBreak/>
        <w:t>过程文档。</w:t>
      </w:r>
    </w:p>
    <w:p w:rsidR="00907737" w:rsidRPr="00D40257" w:rsidRDefault="00907737" w:rsidP="00907737">
      <w:pPr>
        <w:spacing w:line="560" w:lineRule="exact"/>
        <w:ind w:firstLineChars="200" w:firstLine="640"/>
        <w:rPr>
          <w:rFonts w:ascii="楷体" w:eastAsia="楷体" w:hAnsi="楷体" w:cs="仿宋"/>
          <w:bCs/>
          <w:sz w:val="32"/>
          <w:szCs w:val="32"/>
        </w:rPr>
      </w:pPr>
      <w:r w:rsidRPr="00D40257">
        <w:rPr>
          <w:rFonts w:ascii="楷体" w:eastAsia="楷体" w:hAnsi="楷体" w:cs="仿宋" w:hint="eastAsia"/>
          <w:bCs/>
          <w:sz w:val="32"/>
          <w:szCs w:val="32"/>
        </w:rPr>
        <w:t>（三）验收标准</w:t>
      </w:r>
    </w:p>
    <w:p w:rsidR="00907737" w:rsidRDefault="00907737" w:rsidP="0090773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全年手工源解析</w:t>
      </w:r>
      <w:proofErr w:type="gramStart"/>
      <w:r>
        <w:rPr>
          <w:rFonts w:ascii="仿宋" w:eastAsia="仿宋" w:hAnsi="仿宋" w:cs="仿宋" w:hint="eastAsia"/>
          <w:sz w:val="32"/>
          <w:szCs w:val="32"/>
        </w:rPr>
        <w:t>监测总</w:t>
      </w:r>
      <w:proofErr w:type="gramEnd"/>
      <w:r>
        <w:rPr>
          <w:rFonts w:ascii="仿宋" w:eastAsia="仿宋" w:hAnsi="仿宋" w:cs="仿宋" w:hint="eastAsia"/>
          <w:sz w:val="32"/>
          <w:szCs w:val="32"/>
        </w:rPr>
        <w:t>天数（含重污染天气加密采样）不少于110天，每台监测车年度监测解析时间不少于300天，质控数据合格率不低于95%，监测车正常运行率不低于90%，各</w:t>
      </w:r>
      <w:proofErr w:type="gramStart"/>
      <w:r>
        <w:rPr>
          <w:rFonts w:ascii="仿宋" w:eastAsia="仿宋" w:hAnsi="仿宋" w:cs="仿宋" w:hint="eastAsia"/>
          <w:sz w:val="32"/>
          <w:szCs w:val="32"/>
        </w:rPr>
        <w:t>类报告</w:t>
      </w:r>
      <w:proofErr w:type="gramEnd"/>
      <w:r>
        <w:rPr>
          <w:rFonts w:ascii="仿宋" w:eastAsia="仿宋" w:hAnsi="仿宋" w:cs="仿宋" w:hint="eastAsia"/>
          <w:sz w:val="32"/>
          <w:szCs w:val="32"/>
        </w:rPr>
        <w:t>按时提交且内容符合技术要求，数据库建设完整规范，过程文档齐全。经专家评审认定为合格后方可通过验收。</w:t>
      </w:r>
    </w:p>
    <w:p w:rsidR="00907737" w:rsidRPr="00907737" w:rsidRDefault="00907737" w:rsidP="00907737">
      <w:pPr>
        <w:pStyle w:val="a0"/>
        <w:ind w:firstLine="482"/>
      </w:pPr>
    </w:p>
    <w:p w:rsidR="007474C1" w:rsidRDefault="007474C1">
      <w:pPr>
        <w:widowControl/>
        <w:jc w:val="left"/>
        <w:rPr>
          <w:rFonts w:ascii="Times New Roman" w:eastAsia="黑体" w:hAnsi="Times New Roman" w:cs="黑体"/>
          <w:b/>
          <w:bCs/>
          <w:sz w:val="32"/>
          <w:szCs w:val="32"/>
        </w:rPr>
      </w:pPr>
      <w:r w:rsidRPr="007474C1">
        <w:rPr>
          <w:rFonts w:ascii="Times New Roman" w:eastAsia="黑体" w:hAnsi="Times New Roman" w:cs="黑体"/>
          <w:b/>
          <w:bCs/>
          <w:sz w:val="32"/>
          <w:szCs w:val="32"/>
        </w:rPr>
        <w:br w:type="page"/>
      </w:r>
    </w:p>
    <w:p w:rsidR="00114C6B" w:rsidRPr="00343FE6" w:rsidRDefault="004D5BD5">
      <w:pPr>
        <w:pStyle w:val="a4"/>
        <w:adjustRightInd w:val="0"/>
        <w:spacing w:line="560" w:lineRule="exact"/>
        <w:jc w:val="left"/>
        <w:rPr>
          <w:rFonts w:ascii="Times New Roman" w:eastAsia="黑体" w:hAnsi="Times New Roman" w:cs="黑体"/>
          <w:sz w:val="28"/>
          <w:szCs w:val="28"/>
        </w:rPr>
      </w:pPr>
      <w:r w:rsidRPr="00343FE6">
        <w:rPr>
          <w:rFonts w:ascii="Times New Roman" w:eastAsia="黑体" w:hAnsi="Times New Roman" w:cs="黑体" w:hint="eastAsia"/>
          <w:b w:val="0"/>
          <w:bCs/>
          <w:sz w:val="32"/>
          <w:szCs w:val="32"/>
        </w:rPr>
        <w:lastRenderedPageBreak/>
        <w:t>附件</w:t>
      </w:r>
      <w:r w:rsidRPr="00343FE6">
        <w:rPr>
          <w:rFonts w:ascii="Times New Roman" w:eastAsia="黑体" w:hAnsi="Times New Roman" w:cs="黑体" w:hint="eastAsia"/>
          <w:b w:val="0"/>
          <w:bCs/>
          <w:sz w:val="32"/>
          <w:szCs w:val="32"/>
        </w:rPr>
        <w:t>3</w:t>
      </w:r>
    </w:p>
    <w:p w:rsidR="00114C6B" w:rsidRPr="00343FE6" w:rsidRDefault="004D5BD5">
      <w:pPr>
        <w:spacing w:line="560" w:lineRule="exact"/>
        <w:ind w:left="1500"/>
        <w:jc w:val="right"/>
        <w:rPr>
          <w:rFonts w:ascii="Times New Roman" w:eastAsia="仿宋_GB2312" w:hAnsi="Times New Roman" w:cs="仿宋_GB2312"/>
          <w:b/>
          <w:sz w:val="36"/>
        </w:rPr>
      </w:pPr>
      <w:r w:rsidRPr="00343FE6">
        <w:rPr>
          <w:rFonts w:ascii="Times New Roman" w:eastAsia="仿宋_GB2312" w:hAnsi="Times New Roman" w:cs="仿宋_GB2312" w:hint="eastAsia"/>
          <w:b/>
          <w:sz w:val="36"/>
        </w:rPr>
        <w:t>正本</w:t>
      </w:r>
      <w:r w:rsidRPr="00343FE6">
        <w:rPr>
          <w:rFonts w:ascii="Times New Roman" w:eastAsia="仿宋_GB2312" w:hAnsi="Times New Roman" w:cs="仿宋_GB2312" w:hint="eastAsia"/>
          <w:b/>
          <w:sz w:val="36"/>
        </w:rPr>
        <w:t>(</w:t>
      </w:r>
      <w:r w:rsidRPr="00343FE6">
        <w:rPr>
          <w:rFonts w:ascii="Times New Roman" w:eastAsia="仿宋_GB2312" w:hAnsi="Times New Roman" w:cs="仿宋_GB2312" w:hint="eastAsia"/>
          <w:b/>
          <w:sz w:val="36"/>
        </w:rPr>
        <w:t>副本</w:t>
      </w:r>
      <w:r w:rsidRPr="00343FE6">
        <w:rPr>
          <w:rFonts w:ascii="Times New Roman" w:eastAsia="仿宋_GB2312" w:hAnsi="Times New Roman" w:cs="仿宋_GB2312" w:hint="eastAsia"/>
          <w:b/>
          <w:sz w:val="36"/>
        </w:rPr>
        <w:t>)</w:t>
      </w:r>
    </w:p>
    <w:p w:rsidR="00114C6B" w:rsidRPr="00343FE6" w:rsidRDefault="00114C6B">
      <w:pPr>
        <w:spacing w:line="560" w:lineRule="exact"/>
        <w:ind w:left="1500"/>
        <w:jc w:val="right"/>
        <w:rPr>
          <w:rFonts w:ascii="Times New Roman" w:eastAsia="仿宋_GB2312" w:hAnsi="Times New Roman" w:cs="仿宋_GB2312"/>
          <w:b/>
          <w:sz w:val="36"/>
        </w:rPr>
      </w:pPr>
    </w:p>
    <w:p w:rsidR="00114C6B" w:rsidRPr="00343FE6" w:rsidRDefault="00114C6B">
      <w:pPr>
        <w:spacing w:line="560" w:lineRule="exact"/>
        <w:ind w:left="1500"/>
        <w:jc w:val="right"/>
        <w:rPr>
          <w:rFonts w:ascii="Times New Roman" w:eastAsia="仿宋_GB2312" w:hAnsi="Times New Roman" w:cs="仿宋_GB2312"/>
          <w:b/>
          <w:sz w:val="36"/>
        </w:rPr>
      </w:pPr>
    </w:p>
    <w:p w:rsidR="00114C6B" w:rsidRPr="00343FE6" w:rsidRDefault="00114C6B">
      <w:pPr>
        <w:spacing w:line="560" w:lineRule="exact"/>
        <w:rPr>
          <w:rFonts w:ascii="Times New Roman" w:eastAsia="仿宋_GB2312" w:hAnsi="Times New Roman" w:cs="仿宋_GB2312"/>
        </w:rPr>
      </w:pPr>
    </w:p>
    <w:p w:rsidR="00114C6B" w:rsidRPr="00343FE6" w:rsidRDefault="00114C6B">
      <w:pPr>
        <w:spacing w:line="560" w:lineRule="exact"/>
        <w:rPr>
          <w:rFonts w:ascii="Times New Roman" w:eastAsia="仿宋_GB2312" w:hAnsi="Times New Roman" w:cs="仿宋_GB2312"/>
        </w:rPr>
      </w:pPr>
    </w:p>
    <w:p w:rsidR="00114C6B" w:rsidRPr="00343FE6" w:rsidRDefault="004D5BD5">
      <w:pPr>
        <w:spacing w:line="560" w:lineRule="exact"/>
        <w:ind w:left="1500"/>
        <w:rPr>
          <w:rFonts w:ascii="Times New Roman" w:eastAsia="仿宋_GB2312" w:hAnsi="Times New Roman" w:cs="仿宋_GB2312"/>
          <w:b/>
          <w:sz w:val="36"/>
        </w:rPr>
      </w:pPr>
      <w:r w:rsidRPr="00343FE6">
        <w:rPr>
          <w:rFonts w:ascii="Times New Roman" w:eastAsia="仿宋_GB2312" w:hAnsi="Times New Roman" w:cs="仿宋_GB2312" w:hint="eastAsia"/>
          <w:bCs/>
          <w:sz w:val="36"/>
          <w:u w:val="single"/>
        </w:rPr>
        <w:t xml:space="preserve">                             </w:t>
      </w:r>
      <w:r w:rsidRPr="00343FE6">
        <w:rPr>
          <w:rFonts w:ascii="Times New Roman" w:eastAsia="仿宋_GB2312" w:hAnsi="Times New Roman" w:cs="仿宋_GB2312" w:hint="eastAsia"/>
          <w:b/>
          <w:sz w:val="36"/>
        </w:rPr>
        <w:t>项目</w:t>
      </w:r>
    </w:p>
    <w:p w:rsidR="00114C6B" w:rsidRPr="00343FE6" w:rsidRDefault="00114C6B">
      <w:pPr>
        <w:spacing w:line="560" w:lineRule="exact"/>
        <w:jc w:val="center"/>
        <w:rPr>
          <w:rFonts w:ascii="Times New Roman" w:eastAsia="仿宋_GB2312" w:hAnsi="Times New Roman" w:cs="仿宋_GB2312"/>
          <w:b/>
          <w:sz w:val="72"/>
        </w:rPr>
      </w:pPr>
    </w:p>
    <w:p w:rsidR="00114C6B" w:rsidRPr="00343FE6" w:rsidRDefault="004D5BD5">
      <w:pPr>
        <w:jc w:val="center"/>
        <w:rPr>
          <w:rFonts w:ascii="Times New Roman" w:eastAsia="仿宋_GB2312" w:hAnsi="Times New Roman" w:cs="仿宋_GB2312"/>
          <w:b/>
          <w:sz w:val="72"/>
        </w:rPr>
      </w:pPr>
      <w:r w:rsidRPr="00343FE6">
        <w:rPr>
          <w:rFonts w:ascii="Times New Roman" w:eastAsia="仿宋_GB2312" w:hAnsi="Times New Roman" w:cs="仿宋_GB2312" w:hint="eastAsia"/>
          <w:b/>
          <w:sz w:val="72"/>
        </w:rPr>
        <w:t>询价响应文件</w:t>
      </w:r>
    </w:p>
    <w:p w:rsidR="00114C6B" w:rsidRPr="00343FE6" w:rsidRDefault="00114C6B">
      <w:pPr>
        <w:spacing w:line="560" w:lineRule="exact"/>
        <w:jc w:val="center"/>
        <w:rPr>
          <w:rFonts w:ascii="Times New Roman" w:eastAsia="仿宋_GB2312" w:hAnsi="Times New Roman" w:cs="仿宋_GB2312"/>
          <w:b/>
          <w:sz w:val="48"/>
        </w:rPr>
      </w:pPr>
    </w:p>
    <w:p w:rsidR="00114C6B" w:rsidRPr="00343FE6" w:rsidRDefault="00114C6B">
      <w:pPr>
        <w:spacing w:line="560" w:lineRule="exact"/>
        <w:rPr>
          <w:rFonts w:ascii="Times New Roman" w:eastAsia="仿宋_GB2312" w:hAnsi="Times New Roman" w:cs="仿宋_GB2312"/>
          <w:b/>
          <w:sz w:val="48"/>
        </w:rPr>
      </w:pPr>
    </w:p>
    <w:p w:rsidR="00114C6B" w:rsidRPr="00343FE6" w:rsidRDefault="00114C6B">
      <w:pPr>
        <w:pStyle w:val="a0"/>
        <w:ind w:firstLine="482"/>
        <w:rPr>
          <w:rFonts w:ascii="Times New Roman" w:eastAsia="仿宋_GB2312" w:hAnsi="Times New Roman" w:cs="仿宋_GB2312"/>
        </w:rPr>
      </w:pPr>
    </w:p>
    <w:p w:rsidR="00114C6B" w:rsidRPr="00343FE6" w:rsidRDefault="00114C6B">
      <w:pPr>
        <w:pStyle w:val="20"/>
      </w:pPr>
    </w:p>
    <w:p w:rsidR="00114C6B" w:rsidRPr="00343FE6" w:rsidRDefault="004D5BD5">
      <w:pPr>
        <w:snapToGrid w:val="0"/>
        <w:spacing w:line="560" w:lineRule="exact"/>
        <w:ind w:firstLineChars="200" w:firstLine="658"/>
        <w:rPr>
          <w:rFonts w:ascii="Times New Roman" w:eastAsia="仿宋_GB2312" w:hAnsi="Times New Roman" w:cs="仿宋_GB2312"/>
          <w:b/>
          <w:sz w:val="30"/>
          <w:u w:val="single"/>
        </w:rPr>
      </w:pPr>
      <w:r w:rsidRPr="00343FE6">
        <w:rPr>
          <w:rFonts w:ascii="Times New Roman" w:eastAsia="仿宋_GB2312" w:hAnsi="Times New Roman" w:cs="仿宋_GB2312" w:hint="eastAsia"/>
          <w:b/>
          <w:spacing w:val="14"/>
          <w:sz w:val="30"/>
          <w:szCs w:val="30"/>
        </w:rPr>
        <w:t>项目名称</w:t>
      </w:r>
      <w:r w:rsidRPr="00343FE6">
        <w:rPr>
          <w:rFonts w:ascii="Times New Roman" w:eastAsia="仿宋_GB2312" w:hAnsi="Times New Roman" w:cs="仿宋_GB2312" w:hint="eastAsia"/>
          <w:b/>
          <w:sz w:val="30"/>
          <w:szCs w:val="30"/>
        </w:rPr>
        <w:t>：</w:t>
      </w:r>
      <w:r w:rsidRPr="00343FE6">
        <w:rPr>
          <w:rFonts w:ascii="Times New Roman" w:eastAsia="仿宋_GB2312" w:hAnsi="Times New Roman" w:cs="仿宋_GB2312" w:hint="eastAsia"/>
          <w:b/>
          <w:sz w:val="30"/>
          <w:u w:val="single"/>
        </w:rPr>
        <w:t xml:space="preserve">       </w:t>
      </w:r>
      <w:r w:rsidRPr="00343FE6">
        <w:rPr>
          <w:rFonts w:ascii="Times New Roman" w:eastAsia="仿宋_GB2312" w:hAnsi="Times New Roman" w:cs="仿宋_GB2312" w:hint="eastAsia"/>
          <w:b/>
          <w:sz w:val="30"/>
          <w:u w:val="single"/>
        </w:rPr>
        <w:tab/>
        <w:t xml:space="preserve">               </w:t>
      </w:r>
      <w:r w:rsidRPr="00343FE6">
        <w:rPr>
          <w:rFonts w:ascii="Times New Roman" w:eastAsia="仿宋_GB2312" w:hAnsi="Times New Roman" w:cs="仿宋_GB2312" w:hint="eastAsia"/>
          <w:b/>
          <w:sz w:val="30"/>
          <w:u w:val="single"/>
        </w:rPr>
        <w:tab/>
      </w:r>
      <w:r w:rsidRPr="00343FE6">
        <w:rPr>
          <w:rFonts w:ascii="Times New Roman" w:eastAsia="仿宋_GB2312" w:hAnsi="Times New Roman" w:cs="仿宋_GB2312" w:hint="eastAsia"/>
          <w:b/>
          <w:sz w:val="30"/>
          <w:u w:val="single"/>
        </w:rPr>
        <w:tab/>
      </w:r>
      <w:r w:rsidRPr="00343FE6">
        <w:rPr>
          <w:rFonts w:ascii="Times New Roman" w:eastAsia="仿宋_GB2312" w:hAnsi="Times New Roman" w:cs="仿宋_GB2312" w:hint="eastAsia"/>
          <w:b/>
          <w:sz w:val="30"/>
          <w:u w:val="single"/>
        </w:rPr>
        <w:tab/>
        <w:t xml:space="preserve"> </w:t>
      </w:r>
    </w:p>
    <w:p w:rsidR="00114C6B" w:rsidRPr="00343FE6" w:rsidRDefault="00114C6B">
      <w:pPr>
        <w:pStyle w:val="a0"/>
        <w:ind w:firstLine="482"/>
        <w:rPr>
          <w:rFonts w:ascii="Times New Roman" w:hAnsi="Times New Roman"/>
        </w:rPr>
      </w:pPr>
    </w:p>
    <w:p w:rsidR="00114C6B" w:rsidRPr="00343FE6" w:rsidRDefault="00114C6B">
      <w:pPr>
        <w:pStyle w:val="20"/>
      </w:pPr>
    </w:p>
    <w:p w:rsidR="00114C6B" w:rsidRPr="00343FE6" w:rsidRDefault="004D5BD5">
      <w:pPr>
        <w:snapToGrid w:val="0"/>
        <w:spacing w:line="560" w:lineRule="exact"/>
        <w:ind w:firstLineChars="200" w:firstLine="602"/>
        <w:rPr>
          <w:rFonts w:ascii="Times New Roman" w:eastAsia="仿宋_GB2312" w:hAnsi="Times New Roman" w:cs="仿宋_GB2312"/>
          <w:b/>
          <w:sz w:val="30"/>
          <w:u w:val="single"/>
        </w:rPr>
      </w:pPr>
      <w:r w:rsidRPr="00343FE6">
        <w:rPr>
          <w:rFonts w:ascii="Times New Roman" w:eastAsia="仿宋_GB2312" w:hAnsi="Times New Roman" w:cs="仿宋_GB2312" w:hint="eastAsia"/>
          <w:b/>
          <w:sz w:val="30"/>
        </w:rPr>
        <w:t>报价单位：</w:t>
      </w:r>
      <w:r w:rsidRPr="00343FE6">
        <w:rPr>
          <w:rFonts w:ascii="Times New Roman" w:eastAsia="仿宋_GB2312" w:hAnsi="Times New Roman" w:cs="仿宋_GB2312" w:hint="eastAsia"/>
          <w:b/>
          <w:sz w:val="30"/>
          <w:u w:val="single"/>
        </w:rPr>
        <w:t xml:space="preserve">          </w:t>
      </w:r>
      <w:r w:rsidRPr="00343FE6">
        <w:rPr>
          <w:rFonts w:ascii="Times New Roman" w:eastAsia="仿宋_GB2312" w:hAnsi="Times New Roman" w:cs="仿宋_GB2312" w:hint="eastAsia"/>
          <w:b/>
          <w:sz w:val="30"/>
          <w:u w:val="single"/>
        </w:rPr>
        <w:tab/>
      </w:r>
      <w:r w:rsidRPr="00343FE6">
        <w:rPr>
          <w:rFonts w:ascii="Times New Roman" w:eastAsia="仿宋_GB2312" w:hAnsi="Times New Roman" w:cs="仿宋_GB2312" w:hint="eastAsia"/>
          <w:b/>
          <w:sz w:val="30"/>
          <w:u w:val="single"/>
        </w:rPr>
        <w:tab/>
        <w:t xml:space="preserve">          </w:t>
      </w:r>
      <w:r w:rsidRPr="00343FE6">
        <w:rPr>
          <w:rFonts w:ascii="Times New Roman" w:eastAsia="仿宋_GB2312" w:hAnsi="Times New Roman" w:cs="仿宋_GB2312" w:hint="eastAsia"/>
          <w:b/>
          <w:sz w:val="30"/>
          <w:u w:val="single"/>
        </w:rPr>
        <w:t>（公章）</w:t>
      </w:r>
    </w:p>
    <w:p w:rsidR="00114C6B" w:rsidRPr="00343FE6" w:rsidRDefault="00114C6B">
      <w:pPr>
        <w:pStyle w:val="a0"/>
        <w:ind w:firstLine="482"/>
        <w:rPr>
          <w:rFonts w:ascii="Times New Roman" w:hAnsi="Times New Roman"/>
        </w:rPr>
      </w:pPr>
    </w:p>
    <w:p w:rsidR="00114C6B" w:rsidRPr="00343FE6" w:rsidRDefault="00114C6B">
      <w:pPr>
        <w:pStyle w:val="20"/>
      </w:pPr>
    </w:p>
    <w:p w:rsidR="00114C6B" w:rsidRPr="00343FE6" w:rsidRDefault="004D5BD5">
      <w:pPr>
        <w:snapToGrid w:val="0"/>
        <w:spacing w:line="560" w:lineRule="exact"/>
        <w:ind w:firstLineChars="200" w:firstLine="602"/>
        <w:rPr>
          <w:rFonts w:ascii="Times New Roman" w:eastAsia="仿宋_GB2312" w:hAnsi="Times New Roman" w:cs="仿宋_GB2312"/>
          <w:b/>
          <w:sz w:val="30"/>
          <w:u w:val="single"/>
        </w:rPr>
      </w:pPr>
      <w:r w:rsidRPr="00343FE6">
        <w:rPr>
          <w:rFonts w:ascii="Times New Roman" w:eastAsia="仿宋_GB2312" w:hAnsi="Times New Roman" w:cs="仿宋_GB2312" w:hint="eastAsia"/>
          <w:b/>
          <w:sz w:val="30"/>
        </w:rPr>
        <w:t>法定代表人：</w:t>
      </w:r>
      <w:r w:rsidRPr="00343FE6">
        <w:rPr>
          <w:rFonts w:ascii="Times New Roman" w:eastAsia="仿宋_GB2312" w:hAnsi="Times New Roman" w:cs="仿宋_GB2312" w:hint="eastAsia"/>
          <w:b/>
          <w:sz w:val="30"/>
          <w:u w:val="single"/>
        </w:rPr>
        <w:t xml:space="preserve">          </w:t>
      </w:r>
      <w:r w:rsidRPr="00343FE6">
        <w:rPr>
          <w:rFonts w:ascii="Times New Roman" w:eastAsia="仿宋_GB2312" w:hAnsi="Times New Roman" w:cs="仿宋_GB2312" w:hint="eastAsia"/>
          <w:b/>
          <w:sz w:val="30"/>
          <w:u w:val="single"/>
        </w:rPr>
        <w:tab/>
      </w:r>
      <w:r w:rsidRPr="00343FE6">
        <w:rPr>
          <w:rFonts w:ascii="Times New Roman" w:eastAsia="仿宋_GB2312" w:hAnsi="Times New Roman" w:cs="仿宋_GB2312" w:hint="eastAsia"/>
          <w:b/>
          <w:sz w:val="30"/>
          <w:u w:val="single"/>
        </w:rPr>
        <w:tab/>
        <w:t xml:space="preserve">       </w:t>
      </w:r>
      <w:r w:rsidRPr="00343FE6">
        <w:rPr>
          <w:rFonts w:ascii="Times New Roman" w:eastAsia="仿宋_GB2312" w:hAnsi="Times New Roman" w:cs="仿宋_GB2312" w:hint="eastAsia"/>
          <w:b/>
          <w:sz w:val="30"/>
          <w:u w:val="single"/>
        </w:rPr>
        <w:t>（印鉴）</w:t>
      </w:r>
    </w:p>
    <w:p w:rsidR="00114C6B" w:rsidRPr="00343FE6" w:rsidRDefault="00114C6B">
      <w:pPr>
        <w:pStyle w:val="a0"/>
        <w:ind w:firstLine="482"/>
        <w:rPr>
          <w:rFonts w:ascii="Times New Roman" w:hAnsi="Times New Roman"/>
        </w:rPr>
      </w:pPr>
    </w:p>
    <w:p w:rsidR="00114C6B" w:rsidRPr="00343FE6" w:rsidRDefault="004D5BD5">
      <w:pPr>
        <w:spacing w:line="560" w:lineRule="exact"/>
        <w:rPr>
          <w:rFonts w:ascii="Times New Roman" w:eastAsia="仿宋_GB2312" w:hAnsi="Times New Roman" w:cs="仿宋_GB2312"/>
          <w:b/>
          <w:sz w:val="30"/>
        </w:rPr>
      </w:pPr>
      <w:r w:rsidRPr="00343FE6">
        <w:rPr>
          <w:rFonts w:ascii="Times New Roman" w:eastAsia="仿宋_GB2312" w:hAnsi="Times New Roman" w:cs="仿宋_GB2312" w:hint="eastAsia"/>
          <w:b/>
          <w:sz w:val="30"/>
        </w:rPr>
        <w:t xml:space="preserve">           </w:t>
      </w:r>
      <w:r w:rsidRPr="00343FE6">
        <w:rPr>
          <w:rFonts w:ascii="Times New Roman" w:eastAsia="仿宋_GB2312" w:hAnsi="Times New Roman" w:cs="仿宋_GB2312" w:hint="eastAsia"/>
          <w:b/>
          <w:sz w:val="30"/>
        </w:rPr>
        <w:t>日</w:t>
      </w:r>
      <w:r w:rsidRPr="00343FE6">
        <w:rPr>
          <w:rFonts w:ascii="Times New Roman" w:eastAsia="仿宋_GB2312" w:hAnsi="Times New Roman" w:cs="仿宋_GB2312" w:hint="eastAsia"/>
          <w:b/>
          <w:sz w:val="30"/>
        </w:rPr>
        <w:t xml:space="preserve">  </w:t>
      </w:r>
      <w:r w:rsidRPr="00343FE6">
        <w:rPr>
          <w:rFonts w:ascii="Times New Roman" w:eastAsia="仿宋_GB2312" w:hAnsi="Times New Roman" w:cs="仿宋_GB2312" w:hint="eastAsia"/>
          <w:b/>
          <w:sz w:val="30"/>
        </w:rPr>
        <w:t>期：</w:t>
      </w:r>
      <w:r w:rsidRPr="00343FE6">
        <w:rPr>
          <w:rFonts w:ascii="Times New Roman" w:eastAsia="仿宋_GB2312" w:hAnsi="Times New Roman" w:cs="仿宋_GB2312" w:hint="eastAsia"/>
          <w:b/>
          <w:sz w:val="30"/>
          <w:u w:val="single"/>
        </w:rPr>
        <w:t xml:space="preserve">       </w:t>
      </w:r>
      <w:r w:rsidRPr="00343FE6">
        <w:rPr>
          <w:rFonts w:ascii="Times New Roman" w:eastAsia="仿宋_GB2312" w:hAnsi="Times New Roman" w:cs="仿宋_GB2312" w:hint="eastAsia"/>
          <w:b/>
          <w:sz w:val="30"/>
        </w:rPr>
        <w:t>年</w:t>
      </w:r>
      <w:r w:rsidRPr="00343FE6">
        <w:rPr>
          <w:rFonts w:ascii="Times New Roman" w:eastAsia="仿宋_GB2312" w:hAnsi="Times New Roman" w:cs="仿宋_GB2312" w:hint="eastAsia"/>
          <w:b/>
          <w:sz w:val="30"/>
          <w:u w:val="single"/>
        </w:rPr>
        <w:t xml:space="preserve">      </w:t>
      </w:r>
      <w:r w:rsidRPr="00343FE6">
        <w:rPr>
          <w:rFonts w:ascii="Times New Roman" w:eastAsia="仿宋_GB2312" w:hAnsi="Times New Roman" w:cs="仿宋_GB2312" w:hint="eastAsia"/>
          <w:b/>
          <w:sz w:val="30"/>
        </w:rPr>
        <w:t>月</w:t>
      </w:r>
      <w:r w:rsidRPr="00343FE6">
        <w:rPr>
          <w:rFonts w:ascii="Times New Roman" w:eastAsia="仿宋_GB2312" w:hAnsi="Times New Roman" w:cs="仿宋_GB2312" w:hint="eastAsia"/>
          <w:b/>
          <w:sz w:val="30"/>
          <w:u w:val="single"/>
        </w:rPr>
        <w:t xml:space="preserve">      </w:t>
      </w:r>
      <w:r w:rsidRPr="00343FE6">
        <w:rPr>
          <w:rFonts w:ascii="Times New Roman" w:eastAsia="仿宋_GB2312" w:hAnsi="Times New Roman" w:cs="仿宋_GB2312" w:hint="eastAsia"/>
          <w:b/>
          <w:sz w:val="30"/>
        </w:rPr>
        <w:t>日</w:t>
      </w:r>
    </w:p>
    <w:p w:rsidR="00114C6B" w:rsidRPr="00343FE6" w:rsidRDefault="004D5BD5">
      <w:pPr>
        <w:spacing w:line="560" w:lineRule="exact"/>
        <w:rPr>
          <w:rFonts w:ascii="Times New Roman" w:eastAsia="仿宋_GB2312" w:hAnsi="Times New Roman" w:cs="仿宋_GB2312"/>
          <w:b/>
          <w:sz w:val="30"/>
        </w:rPr>
      </w:pPr>
      <w:r w:rsidRPr="00343FE6">
        <w:rPr>
          <w:rFonts w:ascii="Times New Roman" w:eastAsia="仿宋_GB2312" w:hAnsi="Times New Roman" w:cs="仿宋_GB2312"/>
          <w:b/>
          <w:sz w:val="30"/>
        </w:rPr>
        <w:br w:type="page"/>
      </w:r>
    </w:p>
    <w:p w:rsidR="00114C6B" w:rsidRPr="00343FE6" w:rsidRDefault="00114C6B">
      <w:pPr>
        <w:spacing w:line="560" w:lineRule="exact"/>
        <w:rPr>
          <w:rFonts w:ascii="Times New Roman" w:eastAsia="仿宋_GB2312" w:hAnsi="Times New Roman" w:cs="仿宋_GB2312"/>
          <w:b/>
          <w:sz w:val="30"/>
        </w:rPr>
      </w:pPr>
    </w:p>
    <w:p w:rsidR="00114C6B" w:rsidRPr="00343FE6" w:rsidRDefault="004D5BD5">
      <w:pPr>
        <w:spacing w:line="560" w:lineRule="exact"/>
        <w:jc w:val="center"/>
        <w:rPr>
          <w:rFonts w:ascii="Times New Roman" w:eastAsia="方正小标宋简体" w:hAnsi="Times New Roman" w:cs="方正小标宋简体"/>
          <w:sz w:val="44"/>
          <w:szCs w:val="44"/>
        </w:rPr>
      </w:pPr>
      <w:r w:rsidRPr="00343FE6">
        <w:rPr>
          <w:rFonts w:ascii="Times New Roman" w:eastAsia="方正小标宋简体" w:hAnsi="Times New Roman" w:cs="方正小标宋简体" w:hint="eastAsia"/>
          <w:sz w:val="44"/>
          <w:szCs w:val="44"/>
        </w:rPr>
        <w:t>报价承诺函</w:t>
      </w:r>
    </w:p>
    <w:p w:rsidR="00114C6B" w:rsidRPr="00343FE6" w:rsidRDefault="00114C6B">
      <w:pPr>
        <w:spacing w:line="560" w:lineRule="exact"/>
        <w:jc w:val="center"/>
        <w:rPr>
          <w:rFonts w:ascii="Times New Roman" w:eastAsia="宋体" w:hAnsi="Times New Roman" w:cs="宋体"/>
          <w:b/>
          <w:bCs/>
          <w:sz w:val="44"/>
          <w:szCs w:val="44"/>
        </w:rPr>
      </w:pPr>
    </w:p>
    <w:p w:rsidR="00114C6B" w:rsidRPr="00343FE6" w:rsidRDefault="004D5BD5">
      <w:pPr>
        <w:spacing w:line="560" w:lineRule="exact"/>
        <w:rPr>
          <w:rFonts w:ascii="Times New Roman" w:eastAsia="仿宋_GB2312" w:hAnsi="Times New Roman" w:cs="仿宋_GB2312"/>
          <w:sz w:val="28"/>
        </w:rPr>
      </w:pPr>
      <w:r w:rsidRPr="00343FE6">
        <w:rPr>
          <w:rFonts w:ascii="Times New Roman" w:eastAsia="仿宋_GB2312" w:hAnsi="Times New Roman" w:cs="仿宋_GB2312" w:hint="eastAsia"/>
          <w:sz w:val="28"/>
        </w:rPr>
        <w:t>致</w:t>
      </w:r>
      <w:r w:rsidRPr="00343FE6">
        <w:rPr>
          <w:rFonts w:ascii="Times New Roman" w:eastAsia="仿宋_GB2312" w:hAnsi="Times New Roman" w:cs="仿宋_GB2312" w:hint="eastAsia"/>
          <w:sz w:val="28"/>
        </w:rPr>
        <w:t>: XXX</w:t>
      </w:r>
      <w:r w:rsidRPr="00343FE6">
        <w:rPr>
          <w:rFonts w:ascii="Times New Roman" w:eastAsia="仿宋_GB2312" w:hAnsi="Times New Roman" w:cs="仿宋_GB2312" w:hint="eastAsia"/>
          <w:sz w:val="28"/>
        </w:rPr>
        <w:t>（单位）</w:t>
      </w:r>
      <w:r w:rsidRPr="00343FE6">
        <w:rPr>
          <w:rFonts w:ascii="Times New Roman" w:eastAsia="仿宋_GB2312" w:hAnsi="Times New Roman" w:cs="仿宋_GB2312" w:hint="eastAsia"/>
          <w:sz w:val="28"/>
        </w:rPr>
        <w:t>:</w:t>
      </w:r>
    </w:p>
    <w:p w:rsidR="00114C6B" w:rsidRPr="00343FE6" w:rsidRDefault="004D5BD5">
      <w:pPr>
        <w:spacing w:line="560" w:lineRule="exact"/>
        <w:rPr>
          <w:rFonts w:ascii="Times New Roman" w:eastAsia="仿宋_GB2312" w:hAnsi="Times New Roman" w:cs="仿宋_GB2312"/>
          <w:sz w:val="28"/>
        </w:rPr>
      </w:pP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授权</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为全权代表</w:t>
      </w:r>
      <w:r w:rsidRPr="00343FE6">
        <w:rPr>
          <w:rFonts w:ascii="Times New Roman" w:eastAsia="仿宋_GB2312" w:hAnsi="Times New Roman" w:cs="仿宋_GB2312" w:hint="eastAsia"/>
          <w:sz w:val="28"/>
        </w:rPr>
        <w:t>,</w:t>
      </w:r>
      <w:r w:rsidRPr="00343FE6">
        <w:rPr>
          <w:rFonts w:ascii="Times New Roman" w:eastAsia="仿宋_GB2312" w:hAnsi="Times New Roman" w:cs="仿宋_GB2312" w:hint="eastAsia"/>
          <w:sz w:val="28"/>
        </w:rPr>
        <w:t>参加贵单位采购项目询价的有关活动并报价。为此，我方郑重声明以下诸点：</w:t>
      </w:r>
    </w:p>
    <w:p w:rsidR="00114C6B" w:rsidRPr="00343FE6" w:rsidRDefault="004D5BD5">
      <w:pPr>
        <w:numPr>
          <w:ilvl w:val="0"/>
          <w:numId w:val="2"/>
        </w:numPr>
        <w:spacing w:line="560" w:lineRule="exact"/>
        <w:ind w:firstLineChars="200" w:firstLine="560"/>
        <w:rPr>
          <w:rFonts w:ascii="Times New Roman" w:eastAsia="黑体" w:hAnsi="Times New Roman" w:cs="黑体"/>
          <w:sz w:val="28"/>
        </w:rPr>
      </w:pPr>
      <w:r w:rsidRPr="00343FE6">
        <w:rPr>
          <w:rFonts w:ascii="Times New Roman" w:eastAsia="黑体" w:hAnsi="Times New Roman" w:cs="黑体" w:hint="eastAsia"/>
          <w:sz w:val="28"/>
        </w:rPr>
        <w:t>提交下述文件正本一份和副本贰份</w:t>
      </w:r>
    </w:p>
    <w:p w:rsidR="00114C6B" w:rsidRPr="00343FE6" w:rsidRDefault="004D5BD5">
      <w:pPr>
        <w:numPr>
          <w:ilvl w:val="0"/>
          <w:numId w:val="3"/>
        </w:numPr>
        <w:spacing w:line="560" w:lineRule="exact"/>
        <w:ind w:firstLineChars="200" w:firstLine="560"/>
        <w:rPr>
          <w:rFonts w:ascii="Times New Roman" w:eastAsia="仿宋_GB2312" w:hAnsi="Times New Roman" w:cs="仿宋_GB2312"/>
          <w:sz w:val="28"/>
        </w:rPr>
      </w:pPr>
      <w:r w:rsidRPr="00343FE6">
        <w:rPr>
          <w:rFonts w:ascii="Times New Roman" w:eastAsia="仿宋_GB2312" w:hAnsi="Times New Roman" w:cs="仿宋_GB2312" w:hint="eastAsia"/>
          <w:sz w:val="28"/>
        </w:rPr>
        <w:t>初始报价表</w:t>
      </w:r>
    </w:p>
    <w:p w:rsidR="00114C6B" w:rsidRPr="00343FE6" w:rsidRDefault="004D5BD5">
      <w:pPr>
        <w:numPr>
          <w:ilvl w:val="0"/>
          <w:numId w:val="3"/>
        </w:numPr>
        <w:spacing w:line="560" w:lineRule="exact"/>
        <w:ind w:firstLineChars="200" w:firstLine="560"/>
        <w:rPr>
          <w:rFonts w:ascii="Times New Roman" w:eastAsia="仿宋_GB2312" w:hAnsi="Times New Roman" w:cs="仿宋_GB2312"/>
          <w:sz w:val="28"/>
        </w:rPr>
      </w:pPr>
      <w:r w:rsidRPr="00343FE6">
        <w:rPr>
          <w:rFonts w:ascii="Times New Roman" w:eastAsia="仿宋_GB2312" w:hAnsi="Times New Roman" w:cs="仿宋_GB2312" w:hint="eastAsia"/>
          <w:sz w:val="28"/>
        </w:rPr>
        <w:t>采购项目报价简要说明</w:t>
      </w:r>
    </w:p>
    <w:p w:rsidR="00114C6B" w:rsidRPr="00343FE6" w:rsidRDefault="004D5BD5">
      <w:pPr>
        <w:numPr>
          <w:ilvl w:val="0"/>
          <w:numId w:val="3"/>
        </w:numPr>
        <w:spacing w:line="560" w:lineRule="exact"/>
        <w:ind w:firstLineChars="200" w:firstLine="560"/>
        <w:rPr>
          <w:rFonts w:ascii="Times New Roman" w:eastAsia="仿宋_GB2312" w:hAnsi="Times New Roman" w:cs="仿宋_GB2312"/>
          <w:sz w:val="28"/>
        </w:rPr>
      </w:pPr>
      <w:r w:rsidRPr="00343FE6">
        <w:rPr>
          <w:rFonts w:ascii="Times New Roman" w:eastAsia="仿宋_GB2312" w:hAnsi="Times New Roman" w:cs="仿宋_GB2312" w:hint="eastAsia"/>
          <w:sz w:val="28"/>
        </w:rPr>
        <w:t>二次报价表</w:t>
      </w:r>
    </w:p>
    <w:p w:rsidR="00114C6B" w:rsidRPr="00343FE6" w:rsidRDefault="004D5BD5">
      <w:pPr>
        <w:numPr>
          <w:ilvl w:val="0"/>
          <w:numId w:val="2"/>
        </w:numPr>
        <w:spacing w:line="560" w:lineRule="exact"/>
        <w:ind w:firstLineChars="200" w:firstLine="560"/>
        <w:rPr>
          <w:rFonts w:ascii="Times New Roman" w:eastAsia="黑体" w:hAnsi="Times New Roman" w:cs="黑体"/>
          <w:sz w:val="28"/>
        </w:rPr>
      </w:pPr>
      <w:r w:rsidRPr="00343FE6">
        <w:rPr>
          <w:rFonts w:ascii="Times New Roman" w:eastAsia="黑体" w:hAnsi="Times New Roman" w:cs="黑体" w:hint="eastAsia"/>
          <w:sz w:val="28"/>
        </w:rPr>
        <w:t>据此函，法人授权委托代理人代表宣布如下</w:t>
      </w:r>
    </w:p>
    <w:p w:rsidR="00114C6B" w:rsidRPr="00343FE6" w:rsidRDefault="004D5BD5">
      <w:pPr>
        <w:numPr>
          <w:ilvl w:val="0"/>
          <w:numId w:val="4"/>
        </w:numPr>
        <w:spacing w:line="560" w:lineRule="exact"/>
        <w:ind w:firstLineChars="200" w:firstLine="560"/>
        <w:rPr>
          <w:rFonts w:ascii="Times New Roman" w:eastAsia="仿宋_GB2312" w:hAnsi="Times New Roman" w:cs="仿宋_GB2312"/>
          <w:sz w:val="28"/>
          <w:szCs w:val="28"/>
        </w:rPr>
      </w:pPr>
      <w:r w:rsidRPr="00343FE6">
        <w:rPr>
          <w:rFonts w:ascii="Times New Roman" w:eastAsia="仿宋_GB2312" w:hAnsi="Times New Roman" w:cs="仿宋_GB2312" w:hint="eastAsia"/>
          <w:sz w:val="28"/>
          <w:szCs w:val="28"/>
        </w:rPr>
        <w:t>我公司已详细审阅项目全部的有关文件（包括但不限于设备方案、采购明细、技术参数、实现的功能或者目标等），我们完全理解并同意放弃对此方面有不明及误解的权利。</w:t>
      </w:r>
    </w:p>
    <w:p w:rsidR="00114C6B" w:rsidRPr="00343FE6" w:rsidRDefault="004D5BD5">
      <w:pPr>
        <w:numPr>
          <w:ilvl w:val="0"/>
          <w:numId w:val="4"/>
        </w:numPr>
        <w:spacing w:line="560" w:lineRule="exact"/>
        <w:ind w:firstLineChars="200" w:firstLine="560"/>
        <w:rPr>
          <w:rFonts w:ascii="Times New Roman" w:eastAsia="仿宋_GB2312" w:hAnsi="Times New Roman" w:cs="仿宋_GB2312"/>
          <w:sz w:val="28"/>
          <w:szCs w:val="28"/>
        </w:rPr>
      </w:pPr>
      <w:r w:rsidRPr="00343FE6">
        <w:rPr>
          <w:rFonts w:ascii="Times New Roman" w:eastAsia="仿宋_GB2312" w:hAnsi="Times New Roman" w:cs="仿宋_GB2312" w:hint="eastAsia"/>
          <w:sz w:val="28"/>
          <w:szCs w:val="28"/>
        </w:rPr>
        <w:t>我公司将按询价响应文件的有关承诺规定履行责任和义务。</w:t>
      </w:r>
    </w:p>
    <w:p w:rsidR="00114C6B" w:rsidRPr="00343FE6" w:rsidRDefault="004D5BD5">
      <w:pPr>
        <w:numPr>
          <w:ilvl w:val="0"/>
          <w:numId w:val="4"/>
        </w:numPr>
        <w:spacing w:line="560" w:lineRule="exact"/>
        <w:ind w:firstLineChars="200" w:firstLine="560"/>
        <w:rPr>
          <w:rFonts w:ascii="Times New Roman" w:eastAsia="仿宋_GB2312" w:hAnsi="Times New Roman" w:cs="仿宋_GB2312"/>
          <w:sz w:val="28"/>
          <w:szCs w:val="28"/>
        </w:rPr>
      </w:pPr>
      <w:r w:rsidRPr="00343FE6">
        <w:rPr>
          <w:rFonts w:ascii="Times New Roman" w:eastAsia="仿宋_GB2312" w:hAnsi="Times New Roman" w:cs="仿宋_GB2312" w:hint="eastAsia"/>
          <w:sz w:val="28"/>
          <w:szCs w:val="28"/>
        </w:rPr>
        <w:t>报价之日起有效期为</w:t>
      </w:r>
      <w:r w:rsidRPr="00343FE6">
        <w:rPr>
          <w:rFonts w:ascii="Times New Roman" w:eastAsia="仿宋_GB2312" w:hAnsi="Times New Roman" w:cs="仿宋_GB2312" w:hint="eastAsia"/>
          <w:sz w:val="28"/>
          <w:szCs w:val="28"/>
          <w:u w:val="single"/>
        </w:rPr>
        <w:t xml:space="preserve">     </w:t>
      </w:r>
      <w:proofErr w:type="gramStart"/>
      <w:r w:rsidRPr="00343FE6">
        <w:rPr>
          <w:rFonts w:ascii="Times New Roman" w:eastAsia="仿宋_GB2312" w:hAnsi="Times New Roman" w:cs="仿宋_GB2312" w:hint="eastAsia"/>
          <w:sz w:val="28"/>
          <w:szCs w:val="28"/>
        </w:rPr>
        <w:t>个</w:t>
      </w:r>
      <w:proofErr w:type="gramEnd"/>
      <w:r w:rsidRPr="00343FE6">
        <w:rPr>
          <w:rFonts w:ascii="Times New Roman" w:eastAsia="仿宋_GB2312" w:hAnsi="Times New Roman" w:cs="仿宋_GB2312" w:hint="eastAsia"/>
          <w:sz w:val="28"/>
          <w:szCs w:val="28"/>
        </w:rPr>
        <w:t>日历日。</w:t>
      </w:r>
    </w:p>
    <w:p w:rsidR="00114C6B" w:rsidRPr="00343FE6" w:rsidRDefault="004D5BD5">
      <w:pPr>
        <w:numPr>
          <w:ilvl w:val="0"/>
          <w:numId w:val="4"/>
        </w:numPr>
        <w:spacing w:line="560" w:lineRule="exact"/>
        <w:ind w:firstLineChars="200" w:firstLine="560"/>
        <w:rPr>
          <w:rFonts w:ascii="Times New Roman" w:eastAsia="仿宋_GB2312" w:hAnsi="Times New Roman" w:cs="仿宋_GB2312"/>
          <w:sz w:val="28"/>
          <w:szCs w:val="28"/>
        </w:rPr>
      </w:pPr>
      <w:r w:rsidRPr="00343FE6">
        <w:rPr>
          <w:rFonts w:ascii="Times New Roman" w:eastAsia="仿宋_GB2312" w:hAnsi="Times New Roman" w:cs="仿宋_GB2312" w:hint="eastAsia"/>
          <w:sz w:val="28"/>
          <w:szCs w:val="28"/>
        </w:rPr>
        <w:t>初始报价为</w:t>
      </w:r>
      <w:r w:rsidRPr="00343FE6">
        <w:rPr>
          <w:rFonts w:ascii="Times New Roman" w:eastAsia="仿宋_GB2312" w:hAnsi="Times New Roman" w:cs="仿宋_GB2312" w:hint="eastAsia"/>
          <w:sz w:val="28"/>
          <w:szCs w:val="28"/>
        </w:rPr>
        <w:t>(</w:t>
      </w:r>
      <w:r w:rsidRPr="00343FE6">
        <w:rPr>
          <w:rFonts w:ascii="Times New Roman" w:eastAsia="仿宋_GB2312" w:hAnsi="Times New Roman" w:cs="仿宋_GB2312" w:hint="eastAsia"/>
          <w:sz w:val="28"/>
          <w:szCs w:val="28"/>
        </w:rPr>
        <w:t>小写</w:t>
      </w:r>
      <w:r w:rsidRPr="00343FE6">
        <w:rPr>
          <w:rFonts w:ascii="Times New Roman" w:eastAsia="仿宋_GB2312" w:hAnsi="Times New Roman" w:cs="仿宋_GB2312" w:hint="eastAsia"/>
          <w:sz w:val="28"/>
          <w:szCs w:val="28"/>
        </w:rPr>
        <w:t>)</w:t>
      </w:r>
      <w:r w:rsidRPr="00343FE6">
        <w:rPr>
          <w:rFonts w:ascii="Times New Roman" w:eastAsia="仿宋_GB2312" w:hAnsi="Times New Roman" w:cs="仿宋_GB2312" w:hint="eastAsia"/>
          <w:sz w:val="28"/>
          <w:szCs w:val="28"/>
          <w:u w:val="single"/>
        </w:rPr>
        <w:t xml:space="preserve">       </w:t>
      </w:r>
      <w:r w:rsidRPr="00343FE6">
        <w:rPr>
          <w:rFonts w:ascii="Times New Roman" w:eastAsia="仿宋_GB2312" w:hAnsi="Times New Roman" w:cs="仿宋_GB2312" w:hint="eastAsia"/>
          <w:sz w:val="28"/>
          <w:szCs w:val="28"/>
        </w:rPr>
        <w:t>元；</w:t>
      </w:r>
      <w:r w:rsidRPr="00343FE6">
        <w:rPr>
          <w:rFonts w:ascii="Times New Roman" w:eastAsia="仿宋_GB2312" w:hAnsi="Times New Roman" w:cs="仿宋_GB2312" w:hint="eastAsia"/>
          <w:sz w:val="28"/>
          <w:szCs w:val="28"/>
        </w:rPr>
        <w:t>(</w:t>
      </w:r>
      <w:r w:rsidRPr="00343FE6">
        <w:rPr>
          <w:rFonts w:ascii="Times New Roman" w:eastAsia="仿宋_GB2312" w:hAnsi="Times New Roman" w:cs="仿宋_GB2312" w:hint="eastAsia"/>
          <w:sz w:val="28"/>
          <w:szCs w:val="28"/>
        </w:rPr>
        <w:t>大写</w:t>
      </w:r>
      <w:r w:rsidRPr="00343FE6">
        <w:rPr>
          <w:rFonts w:ascii="Times New Roman" w:eastAsia="仿宋_GB2312" w:hAnsi="Times New Roman" w:cs="仿宋_GB2312" w:hint="eastAsia"/>
          <w:sz w:val="28"/>
          <w:szCs w:val="28"/>
        </w:rPr>
        <w:t>)</w:t>
      </w:r>
      <w:r w:rsidRPr="00343FE6">
        <w:rPr>
          <w:rFonts w:ascii="Times New Roman" w:eastAsia="仿宋_GB2312" w:hAnsi="Times New Roman" w:cs="仿宋_GB2312" w:hint="eastAsia"/>
          <w:sz w:val="28"/>
          <w:szCs w:val="28"/>
          <w:u w:val="single"/>
        </w:rPr>
        <w:t xml:space="preserve">             </w:t>
      </w:r>
      <w:r w:rsidRPr="00343FE6">
        <w:rPr>
          <w:rFonts w:ascii="Times New Roman" w:eastAsia="仿宋_GB2312" w:hAnsi="Times New Roman" w:cs="仿宋_GB2312" w:hint="eastAsia"/>
          <w:sz w:val="28"/>
          <w:szCs w:val="28"/>
        </w:rPr>
        <w:t xml:space="preserve"> </w:t>
      </w:r>
      <w:r w:rsidRPr="00343FE6">
        <w:rPr>
          <w:rFonts w:ascii="Times New Roman" w:eastAsia="仿宋_GB2312" w:hAnsi="Times New Roman" w:cs="仿宋_GB2312" w:hint="eastAsia"/>
          <w:sz w:val="28"/>
          <w:szCs w:val="28"/>
        </w:rPr>
        <w:t>；</w:t>
      </w:r>
      <w:r w:rsidRPr="00343FE6">
        <w:rPr>
          <w:rFonts w:ascii="Times New Roman" w:eastAsia="仿宋_GB2312" w:hAnsi="Times New Roman" w:cs="仿宋_GB2312" w:hint="eastAsia"/>
          <w:sz w:val="28"/>
          <w:szCs w:val="28"/>
        </w:rPr>
        <w:t xml:space="preserve"> </w:t>
      </w:r>
    </w:p>
    <w:p w:rsidR="00114C6B" w:rsidRPr="00343FE6" w:rsidRDefault="004D5BD5">
      <w:pPr>
        <w:spacing w:line="560" w:lineRule="exact"/>
        <w:rPr>
          <w:rFonts w:ascii="Times New Roman" w:eastAsia="仿宋_GB2312" w:hAnsi="Times New Roman" w:cs="仿宋_GB2312"/>
          <w:b/>
          <w:sz w:val="28"/>
          <w:szCs w:val="28"/>
        </w:rPr>
      </w:pPr>
      <w:r w:rsidRPr="00343FE6">
        <w:rPr>
          <w:rFonts w:ascii="Times New Roman" w:eastAsia="仿宋_GB2312" w:hAnsi="Times New Roman" w:cs="仿宋_GB2312" w:hint="eastAsia"/>
          <w:b/>
          <w:sz w:val="28"/>
          <w:szCs w:val="28"/>
        </w:rPr>
        <w:t xml:space="preserve">    </w:t>
      </w:r>
    </w:p>
    <w:p w:rsidR="00114C6B" w:rsidRPr="00343FE6" w:rsidRDefault="00114C6B">
      <w:pPr>
        <w:pStyle w:val="a0"/>
        <w:ind w:firstLine="482"/>
        <w:rPr>
          <w:rFonts w:ascii="Times New Roman" w:hAnsi="Times New Roman"/>
        </w:rPr>
      </w:pPr>
    </w:p>
    <w:p w:rsidR="00114C6B" w:rsidRPr="00343FE6" w:rsidRDefault="004D5BD5">
      <w:pPr>
        <w:spacing w:line="560" w:lineRule="exact"/>
        <w:ind w:firstLineChars="200" w:firstLine="560"/>
        <w:rPr>
          <w:rFonts w:ascii="Times New Roman" w:eastAsia="仿宋_GB2312" w:hAnsi="Times New Roman" w:cs="仿宋_GB2312"/>
          <w:sz w:val="28"/>
          <w:szCs w:val="28"/>
        </w:rPr>
      </w:pPr>
      <w:r w:rsidRPr="00343FE6">
        <w:rPr>
          <w:rFonts w:ascii="Times New Roman" w:eastAsia="仿宋_GB2312" w:hAnsi="Times New Roman" w:cs="仿宋_GB2312" w:hint="eastAsia"/>
          <w:sz w:val="28"/>
          <w:szCs w:val="28"/>
        </w:rPr>
        <w:t>投</w:t>
      </w:r>
      <w:r w:rsidRPr="00343FE6">
        <w:rPr>
          <w:rFonts w:ascii="Times New Roman" w:eastAsia="仿宋_GB2312" w:hAnsi="Times New Roman" w:cs="仿宋_GB2312" w:hint="eastAsia"/>
          <w:sz w:val="28"/>
          <w:szCs w:val="28"/>
        </w:rPr>
        <w:t xml:space="preserve"> </w:t>
      </w:r>
      <w:r w:rsidRPr="00343FE6">
        <w:rPr>
          <w:rFonts w:ascii="Times New Roman" w:eastAsia="仿宋_GB2312" w:hAnsi="Times New Roman" w:cs="仿宋_GB2312" w:hint="eastAsia"/>
          <w:sz w:val="28"/>
          <w:szCs w:val="28"/>
        </w:rPr>
        <w:t>标</w:t>
      </w:r>
      <w:r w:rsidRPr="00343FE6">
        <w:rPr>
          <w:rFonts w:ascii="Times New Roman" w:eastAsia="仿宋_GB2312" w:hAnsi="Times New Roman" w:cs="仿宋_GB2312" w:hint="eastAsia"/>
          <w:sz w:val="28"/>
          <w:szCs w:val="28"/>
        </w:rPr>
        <w:t xml:space="preserve"> </w:t>
      </w:r>
      <w:r w:rsidRPr="00343FE6">
        <w:rPr>
          <w:rFonts w:ascii="Times New Roman" w:eastAsia="仿宋_GB2312" w:hAnsi="Times New Roman" w:cs="仿宋_GB2312" w:hint="eastAsia"/>
          <w:sz w:val="28"/>
          <w:szCs w:val="28"/>
        </w:rPr>
        <w:t>单</w:t>
      </w:r>
      <w:r w:rsidRPr="00343FE6">
        <w:rPr>
          <w:rFonts w:ascii="Times New Roman" w:eastAsia="仿宋_GB2312" w:hAnsi="Times New Roman" w:cs="仿宋_GB2312" w:hint="eastAsia"/>
          <w:sz w:val="28"/>
          <w:szCs w:val="28"/>
        </w:rPr>
        <w:t xml:space="preserve"> </w:t>
      </w:r>
      <w:r w:rsidRPr="00343FE6">
        <w:rPr>
          <w:rFonts w:ascii="Times New Roman" w:eastAsia="仿宋_GB2312" w:hAnsi="Times New Roman" w:cs="仿宋_GB2312" w:hint="eastAsia"/>
          <w:sz w:val="28"/>
          <w:szCs w:val="28"/>
        </w:rPr>
        <w:t>位：（盖章）</w:t>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t xml:space="preserve">  </w:t>
      </w:r>
      <w:r w:rsidRPr="00343FE6">
        <w:rPr>
          <w:rFonts w:ascii="Times New Roman" w:eastAsia="仿宋_GB2312" w:hAnsi="Times New Roman" w:cs="仿宋_GB2312" w:hint="eastAsia"/>
          <w:sz w:val="28"/>
          <w:szCs w:val="28"/>
        </w:rPr>
        <w:t>法人授权代表：（签字）</w:t>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r>
      <w:r w:rsidRPr="00343FE6">
        <w:rPr>
          <w:rFonts w:ascii="Times New Roman" w:eastAsia="仿宋_GB2312" w:hAnsi="Times New Roman" w:cs="仿宋_GB2312" w:hint="eastAsia"/>
          <w:sz w:val="28"/>
          <w:szCs w:val="28"/>
        </w:rPr>
        <w:tab/>
        <w:t xml:space="preserve">  </w:t>
      </w:r>
    </w:p>
    <w:p w:rsidR="00114C6B" w:rsidRPr="00343FE6" w:rsidRDefault="00114C6B">
      <w:pPr>
        <w:pStyle w:val="a0"/>
        <w:ind w:firstLine="482"/>
        <w:rPr>
          <w:rFonts w:ascii="Times New Roman" w:hAnsi="Times New Roman"/>
        </w:rPr>
      </w:pPr>
    </w:p>
    <w:p w:rsidR="00114C6B" w:rsidRPr="00343FE6" w:rsidRDefault="004D5BD5">
      <w:pPr>
        <w:spacing w:line="560" w:lineRule="exact"/>
        <w:ind w:firstLineChars="2100" w:firstLine="5880"/>
        <w:rPr>
          <w:rFonts w:ascii="Times New Roman" w:eastAsia="仿宋_GB2312" w:hAnsi="Times New Roman" w:cs="仿宋_GB2312"/>
          <w:sz w:val="28"/>
          <w:szCs w:val="28"/>
        </w:rPr>
      </w:pPr>
      <w:r w:rsidRPr="00343FE6">
        <w:rPr>
          <w:rFonts w:ascii="Times New Roman" w:eastAsia="仿宋_GB2312" w:hAnsi="Times New Roman" w:cs="仿宋_GB2312" w:hint="eastAsia"/>
          <w:sz w:val="28"/>
          <w:szCs w:val="28"/>
        </w:rPr>
        <w:t xml:space="preserve">  </w:t>
      </w:r>
      <w:r w:rsidRPr="00343FE6">
        <w:rPr>
          <w:rFonts w:ascii="Times New Roman" w:eastAsia="仿宋_GB2312" w:hAnsi="Times New Roman" w:cs="仿宋_GB2312" w:hint="eastAsia"/>
          <w:sz w:val="28"/>
          <w:szCs w:val="28"/>
        </w:rPr>
        <w:t>年</w:t>
      </w:r>
      <w:r w:rsidRPr="00343FE6">
        <w:rPr>
          <w:rFonts w:ascii="Times New Roman" w:eastAsia="仿宋_GB2312" w:hAnsi="Times New Roman" w:cs="仿宋_GB2312" w:hint="eastAsia"/>
          <w:sz w:val="28"/>
          <w:szCs w:val="28"/>
        </w:rPr>
        <w:t xml:space="preserve">    </w:t>
      </w:r>
      <w:r w:rsidRPr="00343FE6">
        <w:rPr>
          <w:rFonts w:ascii="Times New Roman" w:eastAsia="仿宋_GB2312" w:hAnsi="Times New Roman" w:cs="仿宋_GB2312" w:hint="eastAsia"/>
          <w:sz w:val="28"/>
          <w:szCs w:val="28"/>
        </w:rPr>
        <w:t>月</w:t>
      </w:r>
      <w:r w:rsidRPr="00343FE6">
        <w:rPr>
          <w:rFonts w:ascii="Times New Roman" w:eastAsia="仿宋_GB2312" w:hAnsi="Times New Roman" w:cs="仿宋_GB2312" w:hint="eastAsia"/>
          <w:sz w:val="28"/>
          <w:szCs w:val="28"/>
        </w:rPr>
        <w:t xml:space="preserve">    </w:t>
      </w:r>
      <w:r w:rsidRPr="00343FE6">
        <w:rPr>
          <w:rFonts w:ascii="Times New Roman" w:eastAsia="仿宋_GB2312" w:hAnsi="Times New Roman" w:cs="仿宋_GB2312" w:hint="eastAsia"/>
          <w:sz w:val="28"/>
          <w:szCs w:val="28"/>
        </w:rPr>
        <w:t>日</w:t>
      </w:r>
    </w:p>
    <w:p w:rsidR="00114C6B" w:rsidRPr="00343FE6" w:rsidRDefault="00114C6B">
      <w:pPr>
        <w:tabs>
          <w:tab w:val="left" w:pos="277"/>
          <w:tab w:val="left" w:pos="2493"/>
          <w:tab w:val="left" w:pos="5263"/>
        </w:tabs>
        <w:spacing w:line="560" w:lineRule="exact"/>
        <w:ind w:firstLineChars="100" w:firstLine="281"/>
        <w:rPr>
          <w:rFonts w:ascii="Times New Roman" w:eastAsia="仿宋_GB2312" w:hAnsi="Times New Roman" w:cs="仿宋_GB2312"/>
          <w:b/>
          <w:bCs/>
          <w:sz w:val="28"/>
          <w:szCs w:val="28"/>
        </w:rPr>
        <w:sectPr w:rsidR="00114C6B" w:rsidRPr="00343FE6">
          <w:headerReference w:type="default" r:id="rId11"/>
          <w:footerReference w:type="default" r:id="rId12"/>
          <w:footerReference w:type="first" r:id="rId13"/>
          <w:pgSz w:w="11907" w:h="16840"/>
          <w:pgMar w:top="1304" w:right="1418" w:bottom="1418" w:left="1418" w:header="720" w:footer="720" w:gutter="0"/>
          <w:pgNumType w:start="1"/>
          <w:cols w:space="720"/>
          <w:formProt w:val="0"/>
          <w:docGrid w:type="lines" w:linePitch="312"/>
        </w:sectPr>
      </w:pPr>
    </w:p>
    <w:p w:rsidR="00114C6B" w:rsidRPr="00343FE6" w:rsidRDefault="00114C6B">
      <w:pPr>
        <w:tabs>
          <w:tab w:val="left" w:pos="277"/>
          <w:tab w:val="left" w:pos="2493"/>
          <w:tab w:val="left" w:pos="5263"/>
        </w:tabs>
        <w:spacing w:line="560" w:lineRule="exact"/>
        <w:ind w:firstLineChars="100" w:firstLine="320"/>
        <w:rPr>
          <w:rFonts w:ascii="Times New Roman" w:eastAsia="华文仿宋" w:hAnsi="Times New Roman" w:cs="仿宋_GB2312"/>
          <w:sz w:val="32"/>
        </w:rPr>
      </w:pPr>
    </w:p>
    <w:p w:rsidR="00114C6B" w:rsidRPr="00343FE6" w:rsidRDefault="004D5BD5">
      <w:pPr>
        <w:tabs>
          <w:tab w:val="left" w:pos="277"/>
          <w:tab w:val="left" w:pos="2493"/>
          <w:tab w:val="left" w:pos="5263"/>
        </w:tabs>
        <w:spacing w:line="560" w:lineRule="exact"/>
        <w:jc w:val="center"/>
        <w:rPr>
          <w:rFonts w:ascii="Times New Roman" w:eastAsia="方正小标宋简体" w:hAnsi="Times New Roman" w:cs="方正小标宋简体"/>
          <w:sz w:val="44"/>
          <w:szCs w:val="44"/>
        </w:rPr>
      </w:pPr>
      <w:r w:rsidRPr="00343FE6">
        <w:rPr>
          <w:rFonts w:ascii="Times New Roman" w:eastAsia="方正小标宋简体" w:hAnsi="Times New Roman" w:cs="方正小标宋简体" w:hint="eastAsia"/>
          <w:sz w:val="44"/>
          <w:szCs w:val="44"/>
        </w:rPr>
        <w:t>初始报价表</w:t>
      </w:r>
    </w:p>
    <w:p w:rsidR="00114C6B" w:rsidRPr="00343FE6" w:rsidRDefault="004D5BD5">
      <w:pPr>
        <w:tabs>
          <w:tab w:val="left" w:pos="277"/>
          <w:tab w:val="left" w:pos="2493"/>
          <w:tab w:val="left" w:pos="5263"/>
        </w:tabs>
        <w:spacing w:line="560" w:lineRule="exact"/>
        <w:jc w:val="center"/>
        <w:rPr>
          <w:rFonts w:ascii="Times New Roman" w:eastAsia="黑体" w:hAnsi="Times New Roman" w:cs="黑体"/>
          <w:sz w:val="44"/>
          <w:szCs w:val="44"/>
        </w:rPr>
      </w:pPr>
      <w:r w:rsidRPr="00343FE6">
        <w:rPr>
          <w:rFonts w:ascii="Times New Roman" w:eastAsia="黑体" w:hAnsi="Times New Roman" w:cs="黑体" w:hint="eastAsia"/>
          <w:sz w:val="44"/>
          <w:szCs w:val="44"/>
        </w:rPr>
        <w:t xml:space="preserve">                               </w:t>
      </w:r>
      <w:r w:rsidRPr="00343FE6">
        <w:rPr>
          <w:rFonts w:ascii="Times New Roman" w:eastAsia="华文仿宋" w:hAnsi="Times New Roman" w:cs="仿宋_GB2312" w:hint="eastAsia"/>
          <w:sz w:val="28"/>
        </w:rPr>
        <w:t>单位</w:t>
      </w:r>
      <w:r w:rsidRPr="00343FE6">
        <w:rPr>
          <w:rFonts w:ascii="Times New Roman" w:eastAsia="华文仿宋" w:hAnsi="Times New Roman" w:cs="仿宋_GB2312" w:hint="eastAsia"/>
          <w:sz w:val="28"/>
        </w:rPr>
        <w:t>:</w:t>
      </w:r>
      <w:r w:rsidRPr="00343FE6">
        <w:rPr>
          <w:rFonts w:ascii="Times New Roman" w:eastAsia="华文仿宋" w:hAnsi="Times New Roman" w:cs="仿宋_GB2312" w:hint="eastAsia"/>
          <w:sz w:val="28"/>
        </w:rPr>
        <w:t>元</w:t>
      </w: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6925"/>
      </w:tblGrid>
      <w:tr w:rsidR="00114C6B" w:rsidRPr="00343FE6">
        <w:trPr>
          <w:trHeight w:val="891"/>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报价单位</w:t>
            </w:r>
          </w:p>
        </w:tc>
        <w:tc>
          <w:tcPr>
            <w:tcW w:w="6925" w:type="dxa"/>
          </w:tcPr>
          <w:p w:rsidR="00114C6B" w:rsidRPr="00343FE6" w:rsidRDefault="00114C6B">
            <w:pPr>
              <w:tabs>
                <w:tab w:val="left" w:pos="277"/>
                <w:tab w:val="left" w:pos="2493"/>
                <w:tab w:val="left" w:pos="5263"/>
              </w:tabs>
              <w:spacing w:line="560" w:lineRule="exact"/>
              <w:jc w:val="center"/>
              <w:rPr>
                <w:rFonts w:ascii="Times New Roman" w:eastAsia="华文仿宋" w:hAnsi="Times New Roman" w:cs="仿宋_GB2312"/>
                <w:sz w:val="28"/>
              </w:rPr>
            </w:pPr>
          </w:p>
        </w:tc>
      </w:tr>
      <w:tr w:rsidR="00114C6B" w:rsidRPr="00343FE6">
        <w:trPr>
          <w:trHeight w:val="90"/>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项目名称</w:t>
            </w:r>
          </w:p>
        </w:tc>
        <w:tc>
          <w:tcPr>
            <w:tcW w:w="6925" w:type="dxa"/>
          </w:tcPr>
          <w:p w:rsidR="00114C6B" w:rsidRPr="00343FE6" w:rsidRDefault="00114C6B">
            <w:pPr>
              <w:tabs>
                <w:tab w:val="left" w:pos="277"/>
                <w:tab w:val="left" w:pos="2493"/>
                <w:tab w:val="left" w:pos="5263"/>
              </w:tabs>
              <w:spacing w:line="560" w:lineRule="exact"/>
              <w:ind w:firstLineChars="300" w:firstLine="840"/>
              <w:rPr>
                <w:rFonts w:ascii="Times New Roman" w:eastAsia="华文仿宋" w:hAnsi="Times New Roman" w:cs="仿宋_GB2312"/>
                <w:sz w:val="28"/>
              </w:rPr>
            </w:pPr>
          </w:p>
        </w:tc>
      </w:tr>
      <w:tr w:rsidR="00114C6B" w:rsidRPr="00343FE6">
        <w:trPr>
          <w:trHeight w:val="1990"/>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初始报价</w:t>
            </w:r>
          </w:p>
          <w:p w:rsidR="00114C6B" w:rsidRPr="00343FE6" w:rsidRDefault="00114C6B">
            <w:pPr>
              <w:tabs>
                <w:tab w:val="left" w:pos="277"/>
                <w:tab w:val="left" w:pos="2493"/>
                <w:tab w:val="left" w:pos="5263"/>
              </w:tabs>
              <w:spacing w:line="560" w:lineRule="exact"/>
              <w:jc w:val="center"/>
              <w:rPr>
                <w:rFonts w:ascii="Times New Roman" w:eastAsia="华文仿宋" w:hAnsi="Times New Roman" w:cs="仿宋_GB2312"/>
                <w:sz w:val="28"/>
              </w:rPr>
            </w:pPr>
          </w:p>
        </w:tc>
        <w:tc>
          <w:tcPr>
            <w:tcW w:w="6925" w:type="dxa"/>
          </w:tcPr>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人民币大写：</w:t>
            </w:r>
          </w:p>
          <w:p w:rsidR="00114C6B" w:rsidRPr="00343FE6" w:rsidRDefault="004D5BD5">
            <w:pPr>
              <w:tabs>
                <w:tab w:val="left" w:pos="277"/>
                <w:tab w:val="left" w:pos="2493"/>
                <w:tab w:val="left" w:pos="5263"/>
              </w:tabs>
              <w:spacing w:line="560" w:lineRule="exact"/>
              <w:ind w:firstLineChars="300" w:firstLine="840"/>
              <w:rPr>
                <w:rFonts w:ascii="Times New Roman" w:eastAsia="华文仿宋" w:hAnsi="Times New Roman" w:cs="仿宋_GB2312"/>
                <w:sz w:val="28"/>
              </w:rPr>
            </w:pPr>
            <w:r w:rsidRPr="00343FE6">
              <w:rPr>
                <w:rFonts w:ascii="Times New Roman" w:eastAsia="华文仿宋" w:hAnsi="Times New Roman" w:cs="仿宋_GB2312" w:hint="eastAsia"/>
                <w:sz w:val="28"/>
              </w:rPr>
              <w:t>小写：</w:t>
            </w:r>
          </w:p>
        </w:tc>
      </w:tr>
      <w:tr w:rsidR="00114C6B" w:rsidRPr="00343FE6">
        <w:trPr>
          <w:trHeight w:val="1029"/>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质量</w:t>
            </w:r>
          </w:p>
        </w:tc>
        <w:tc>
          <w:tcPr>
            <w:tcW w:w="6925"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达到相关行业标准或符合采购方要求</w:t>
            </w:r>
          </w:p>
        </w:tc>
      </w:tr>
      <w:tr w:rsidR="00114C6B" w:rsidRPr="00343FE6">
        <w:trPr>
          <w:trHeight w:val="835"/>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交付期</w:t>
            </w:r>
          </w:p>
        </w:tc>
        <w:tc>
          <w:tcPr>
            <w:tcW w:w="69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r>
      <w:tr w:rsidR="00114C6B" w:rsidRPr="00343FE6">
        <w:trPr>
          <w:trHeight w:val="3502"/>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报价单位</w:t>
            </w:r>
          </w:p>
          <w:p w:rsidR="00114C6B" w:rsidRPr="00343FE6" w:rsidRDefault="00114C6B">
            <w:pPr>
              <w:tabs>
                <w:tab w:val="left" w:pos="277"/>
                <w:tab w:val="left" w:pos="2493"/>
                <w:tab w:val="left" w:pos="5263"/>
              </w:tabs>
              <w:spacing w:line="560" w:lineRule="exact"/>
              <w:jc w:val="center"/>
              <w:rPr>
                <w:rFonts w:ascii="Times New Roman" w:eastAsia="华文仿宋" w:hAnsi="Times New Roman" w:cs="仿宋_GB2312"/>
                <w:sz w:val="28"/>
              </w:rPr>
            </w:pPr>
          </w:p>
        </w:tc>
        <w:tc>
          <w:tcPr>
            <w:tcW w:w="69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法定代表人（签字或盖章）：</w:t>
            </w:r>
          </w:p>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委托代理人（签字或盖章）：</w:t>
            </w: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 xml:space="preserve">                               </w:t>
            </w: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（公章）</w:t>
            </w:r>
          </w:p>
          <w:p w:rsidR="00114C6B" w:rsidRPr="00343FE6" w:rsidRDefault="004D5BD5">
            <w:pPr>
              <w:tabs>
                <w:tab w:val="left" w:pos="277"/>
                <w:tab w:val="left" w:pos="2493"/>
                <w:tab w:val="left" w:pos="5263"/>
              </w:tabs>
              <w:spacing w:line="560" w:lineRule="exact"/>
              <w:ind w:firstLineChars="700" w:firstLine="1960"/>
              <w:rPr>
                <w:rFonts w:ascii="Times New Roman" w:eastAsia="华文仿宋" w:hAnsi="Times New Roman" w:cs="仿宋_GB2312"/>
                <w:sz w:val="28"/>
              </w:rPr>
            </w:pP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年</w:t>
            </w: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月</w:t>
            </w: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日</w:t>
            </w:r>
          </w:p>
        </w:tc>
      </w:tr>
    </w:tbl>
    <w:p w:rsidR="00114C6B" w:rsidRPr="00343FE6" w:rsidRDefault="00114C6B">
      <w:pPr>
        <w:pStyle w:val="a4"/>
        <w:spacing w:line="560" w:lineRule="exact"/>
        <w:rPr>
          <w:rFonts w:ascii="Times New Roman" w:eastAsia="华文仿宋" w:hAnsi="Times New Roman"/>
          <w:b w:val="0"/>
          <w:sz w:val="21"/>
          <w:szCs w:val="21"/>
        </w:rPr>
      </w:pPr>
    </w:p>
    <w:p w:rsidR="00114C6B" w:rsidRPr="00343FE6" w:rsidRDefault="004D5BD5">
      <w:pPr>
        <w:pStyle w:val="a4"/>
        <w:spacing w:line="560" w:lineRule="exact"/>
        <w:jc w:val="both"/>
        <w:rPr>
          <w:rFonts w:ascii="Times New Roman" w:eastAsia="华文仿宋" w:hAnsi="Times New Roman" w:cs="仿宋_GB2312"/>
          <w:b w:val="0"/>
          <w:bCs/>
          <w:sz w:val="32"/>
        </w:rPr>
      </w:pPr>
      <w:r w:rsidRPr="00343FE6">
        <w:rPr>
          <w:rFonts w:ascii="Times New Roman" w:eastAsia="华文仿宋" w:hAnsi="Times New Roman" w:hint="eastAsia"/>
          <w:bCs/>
          <w:sz w:val="28"/>
          <w:szCs w:val="28"/>
        </w:rPr>
        <w:t xml:space="preserve">    </w:t>
      </w:r>
      <w:r w:rsidRPr="00343FE6">
        <w:rPr>
          <w:rFonts w:ascii="Times New Roman" w:eastAsia="华文仿宋" w:hAnsi="Times New Roman" w:hint="eastAsia"/>
          <w:bCs/>
          <w:sz w:val="28"/>
          <w:szCs w:val="28"/>
        </w:rPr>
        <w:t>说明：要求内容填写清楚，准确无误。本表中的总报价应与分项报价</w:t>
      </w:r>
      <w:proofErr w:type="gramStart"/>
      <w:r w:rsidRPr="00343FE6">
        <w:rPr>
          <w:rFonts w:ascii="Times New Roman" w:eastAsia="华文仿宋" w:hAnsi="Times New Roman" w:hint="eastAsia"/>
          <w:bCs/>
          <w:sz w:val="28"/>
          <w:szCs w:val="28"/>
        </w:rPr>
        <w:t>表费用</w:t>
      </w:r>
      <w:proofErr w:type="gramEnd"/>
      <w:r w:rsidRPr="00343FE6">
        <w:rPr>
          <w:rFonts w:ascii="Times New Roman" w:eastAsia="华文仿宋" w:hAnsi="Times New Roman" w:hint="eastAsia"/>
          <w:bCs/>
          <w:sz w:val="28"/>
          <w:szCs w:val="28"/>
        </w:rPr>
        <w:t>总和一致。</w:t>
      </w:r>
    </w:p>
    <w:p w:rsidR="00114C6B" w:rsidRPr="00343FE6" w:rsidRDefault="00114C6B">
      <w:pPr>
        <w:tabs>
          <w:tab w:val="left" w:pos="277"/>
          <w:tab w:val="left" w:pos="2493"/>
          <w:tab w:val="left" w:pos="5263"/>
        </w:tabs>
        <w:spacing w:line="560" w:lineRule="exact"/>
        <w:rPr>
          <w:rFonts w:ascii="Times New Roman" w:eastAsia="华文仿宋" w:hAnsi="Times New Roman" w:cs="仿宋_GB2312"/>
          <w:b/>
          <w:bCs/>
          <w:sz w:val="32"/>
        </w:rPr>
        <w:sectPr w:rsidR="00114C6B" w:rsidRPr="00343FE6">
          <w:pgSz w:w="11906" w:h="16838"/>
          <w:pgMar w:top="1440" w:right="1800" w:bottom="1440" w:left="1800" w:header="851" w:footer="992" w:gutter="0"/>
          <w:cols w:space="720"/>
          <w:formProt w:val="0"/>
          <w:docGrid w:type="lines" w:linePitch="312"/>
        </w:sectPr>
      </w:pPr>
    </w:p>
    <w:p w:rsidR="00114C6B" w:rsidRPr="00343FE6" w:rsidRDefault="004D5BD5">
      <w:pPr>
        <w:tabs>
          <w:tab w:val="left" w:pos="277"/>
          <w:tab w:val="left" w:pos="2493"/>
          <w:tab w:val="left" w:pos="5263"/>
        </w:tabs>
        <w:spacing w:line="560" w:lineRule="exact"/>
        <w:jc w:val="center"/>
        <w:rPr>
          <w:rFonts w:ascii="Times New Roman" w:eastAsia="方正小标宋简体" w:hAnsi="Times New Roman" w:cs="方正小标宋简体"/>
          <w:sz w:val="44"/>
          <w:szCs w:val="44"/>
        </w:rPr>
      </w:pPr>
      <w:r w:rsidRPr="00343FE6">
        <w:rPr>
          <w:rFonts w:ascii="Times New Roman" w:eastAsia="方正小标宋简体" w:hAnsi="Times New Roman" w:cs="方正小标宋简体" w:hint="eastAsia"/>
          <w:sz w:val="44"/>
          <w:szCs w:val="44"/>
        </w:rPr>
        <w:lastRenderedPageBreak/>
        <w:t>采购项目报价简要说明</w:t>
      </w:r>
    </w:p>
    <w:p w:rsidR="00114C6B" w:rsidRPr="00343FE6" w:rsidRDefault="004D5BD5">
      <w:pPr>
        <w:tabs>
          <w:tab w:val="left" w:pos="277"/>
          <w:tab w:val="left" w:pos="2493"/>
          <w:tab w:val="left" w:pos="5263"/>
        </w:tabs>
        <w:spacing w:line="560" w:lineRule="exact"/>
        <w:jc w:val="center"/>
        <w:rPr>
          <w:rFonts w:ascii="Times New Roman" w:eastAsia="黑体" w:hAnsi="Times New Roman" w:cs="黑体"/>
          <w:i/>
          <w:iCs/>
          <w:sz w:val="44"/>
          <w:szCs w:val="44"/>
        </w:rPr>
      </w:pPr>
      <w:r w:rsidRPr="00343FE6">
        <w:rPr>
          <w:rFonts w:ascii="Times New Roman" w:eastAsia="黑体" w:hAnsi="Times New Roman" w:cs="黑体" w:hint="eastAsia"/>
          <w:i/>
          <w:iCs/>
          <w:sz w:val="44"/>
          <w:szCs w:val="44"/>
        </w:rPr>
        <w:t>（仅做参考，可依据项目方案预算实际情况编制）</w:t>
      </w: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报价单位名称</w:t>
      </w:r>
      <w:r w:rsidRPr="00343FE6">
        <w:rPr>
          <w:rFonts w:ascii="Times New Roman" w:eastAsia="华文仿宋" w:hAnsi="Times New Roman" w:cs="仿宋_GB2312" w:hint="eastAsia"/>
          <w:sz w:val="28"/>
        </w:rPr>
        <w:t>:</w:t>
      </w:r>
    </w:p>
    <w:tbl>
      <w:tblPr>
        <w:tblW w:w="13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907"/>
        <w:gridCol w:w="1620"/>
        <w:gridCol w:w="977"/>
        <w:gridCol w:w="840"/>
        <w:gridCol w:w="810"/>
        <w:gridCol w:w="930"/>
        <w:gridCol w:w="2325"/>
        <w:gridCol w:w="1487"/>
        <w:gridCol w:w="1350"/>
      </w:tblGrid>
      <w:tr w:rsidR="00114C6B" w:rsidRPr="00343FE6">
        <w:trPr>
          <w:trHeight w:val="502"/>
        </w:trPr>
        <w:tc>
          <w:tcPr>
            <w:tcW w:w="828"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序号</w:t>
            </w:r>
          </w:p>
        </w:tc>
        <w:tc>
          <w:tcPr>
            <w:tcW w:w="1907"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项目明细</w:t>
            </w:r>
          </w:p>
        </w:tc>
        <w:tc>
          <w:tcPr>
            <w:tcW w:w="1620" w:type="dxa"/>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型号规格</w:t>
            </w:r>
          </w:p>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及技术参数</w:t>
            </w:r>
          </w:p>
        </w:tc>
        <w:tc>
          <w:tcPr>
            <w:tcW w:w="977"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数量</w:t>
            </w:r>
          </w:p>
        </w:tc>
        <w:tc>
          <w:tcPr>
            <w:tcW w:w="840" w:type="dxa"/>
            <w:vAlign w:val="center"/>
          </w:tcPr>
          <w:p w:rsidR="00114C6B" w:rsidRPr="00343FE6" w:rsidRDefault="004D5BD5">
            <w:pPr>
              <w:tabs>
                <w:tab w:val="left" w:pos="277"/>
                <w:tab w:val="left" w:pos="2772"/>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单价</w:t>
            </w:r>
          </w:p>
        </w:tc>
        <w:tc>
          <w:tcPr>
            <w:tcW w:w="810"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金额</w:t>
            </w:r>
          </w:p>
        </w:tc>
        <w:tc>
          <w:tcPr>
            <w:tcW w:w="930"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品牌</w:t>
            </w:r>
          </w:p>
        </w:tc>
        <w:tc>
          <w:tcPr>
            <w:tcW w:w="2325"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产地及制造厂商</w:t>
            </w:r>
          </w:p>
        </w:tc>
        <w:tc>
          <w:tcPr>
            <w:tcW w:w="1487"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性能说明</w:t>
            </w:r>
          </w:p>
        </w:tc>
        <w:tc>
          <w:tcPr>
            <w:tcW w:w="1350"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备</w:t>
            </w: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注</w:t>
            </w:r>
          </w:p>
        </w:tc>
      </w:tr>
      <w:tr w:rsidR="00114C6B" w:rsidRPr="00343FE6">
        <w:trPr>
          <w:trHeight w:val="654"/>
        </w:trPr>
        <w:tc>
          <w:tcPr>
            <w:tcW w:w="828" w:type="dxa"/>
          </w:tcPr>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1</w:t>
            </w:r>
          </w:p>
        </w:tc>
        <w:tc>
          <w:tcPr>
            <w:tcW w:w="190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62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97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84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81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93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23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48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35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r>
      <w:tr w:rsidR="00114C6B" w:rsidRPr="00343FE6">
        <w:trPr>
          <w:trHeight w:val="655"/>
        </w:trPr>
        <w:tc>
          <w:tcPr>
            <w:tcW w:w="828" w:type="dxa"/>
          </w:tcPr>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2</w:t>
            </w:r>
          </w:p>
        </w:tc>
        <w:tc>
          <w:tcPr>
            <w:tcW w:w="190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62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97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84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81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93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23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48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35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r>
      <w:tr w:rsidR="00114C6B" w:rsidRPr="00343FE6">
        <w:trPr>
          <w:trHeight w:val="654"/>
        </w:trPr>
        <w:tc>
          <w:tcPr>
            <w:tcW w:w="828" w:type="dxa"/>
          </w:tcPr>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w:t>
            </w:r>
          </w:p>
        </w:tc>
        <w:tc>
          <w:tcPr>
            <w:tcW w:w="190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62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97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84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81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93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23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487"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350"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r>
      <w:tr w:rsidR="00114C6B" w:rsidRPr="00343FE6">
        <w:trPr>
          <w:trHeight w:val="655"/>
        </w:trPr>
        <w:tc>
          <w:tcPr>
            <w:tcW w:w="4355" w:type="dxa"/>
            <w:gridSpan w:val="3"/>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b/>
                <w:bCs/>
                <w:sz w:val="28"/>
              </w:rPr>
            </w:pPr>
            <w:r w:rsidRPr="00343FE6">
              <w:rPr>
                <w:rFonts w:ascii="Times New Roman" w:eastAsia="华文仿宋" w:hAnsi="Times New Roman" w:cs="仿宋_GB2312" w:hint="eastAsia"/>
                <w:b/>
                <w:bCs/>
                <w:sz w:val="28"/>
              </w:rPr>
              <w:t>初始报价总价</w:t>
            </w:r>
          </w:p>
        </w:tc>
        <w:tc>
          <w:tcPr>
            <w:tcW w:w="7369" w:type="dxa"/>
            <w:gridSpan w:val="6"/>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c>
          <w:tcPr>
            <w:tcW w:w="1350" w:type="dxa"/>
          </w:tcPr>
          <w:p w:rsidR="00114C6B" w:rsidRPr="00343FE6" w:rsidRDefault="004D5BD5">
            <w:pPr>
              <w:tabs>
                <w:tab w:val="left" w:pos="249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单位：元</w:t>
            </w:r>
          </w:p>
        </w:tc>
      </w:tr>
    </w:tbl>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报价单位代表（签字或盖章）</w:t>
      </w:r>
      <w:r w:rsidRPr="00343FE6">
        <w:rPr>
          <w:rFonts w:ascii="Times New Roman" w:eastAsia="华文仿宋" w:hAnsi="Times New Roman" w:cs="仿宋_GB2312" w:hint="eastAsia"/>
          <w:sz w:val="28"/>
        </w:rPr>
        <w:t>:____________________</w:t>
      </w:r>
    </w:p>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p w:rsidR="00114C6B" w:rsidRPr="00343FE6" w:rsidRDefault="00114C6B">
      <w:pPr>
        <w:spacing w:line="560" w:lineRule="exact"/>
        <w:rPr>
          <w:rFonts w:ascii="Times New Roman" w:eastAsia="华文仿宋" w:hAnsi="Times New Roman" w:cs="仿宋_GB2312"/>
          <w:sz w:val="28"/>
        </w:rPr>
      </w:pPr>
    </w:p>
    <w:p w:rsidR="00114C6B" w:rsidRPr="00343FE6" w:rsidRDefault="00114C6B">
      <w:pPr>
        <w:spacing w:line="560" w:lineRule="exact"/>
        <w:rPr>
          <w:rFonts w:ascii="Times New Roman" w:eastAsia="华文仿宋" w:hAnsi="Times New Roman" w:cs="仿宋_GB2312"/>
          <w:sz w:val="28"/>
        </w:rPr>
        <w:sectPr w:rsidR="00114C6B" w:rsidRPr="00343FE6">
          <w:pgSz w:w="16838" w:h="11906" w:orient="landscape"/>
          <w:pgMar w:top="1803" w:right="1440" w:bottom="1803" w:left="1440" w:header="851" w:footer="992" w:gutter="0"/>
          <w:cols w:space="720"/>
          <w:formProt w:val="0"/>
          <w:docGrid w:type="lines" w:linePitch="319"/>
        </w:sectPr>
      </w:pPr>
    </w:p>
    <w:p w:rsidR="00114C6B" w:rsidRPr="00343FE6" w:rsidRDefault="004D5BD5">
      <w:pPr>
        <w:tabs>
          <w:tab w:val="left" w:pos="277"/>
          <w:tab w:val="left" w:pos="2493"/>
          <w:tab w:val="left" w:pos="5263"/>
        </w:tabs>
        <w:spacing w:line="560" w:lineRule="exact"/>
        <w:jc w:val="center"/>
        <w:rPr>
          <w:rFonts w:ascii="Times New Roman" w:eastAsia="方正小标宋简体" w:hAnsi="Times New Roman" w:cs="方正小标宋简体"/>
          <w:sz w:val="44"/>
          <w:szCs w:val="44"/>
        </w:rPr>
      </w:pPr>
      <w:r w:rsidRPr="00343FE6">
        <w:rPr>
          <w:rFonts w:ascii="Times New Roman" w:eastAsia="方正小标宋简体" w:hAnsi="Times New Roman" w:cs="方正小标宋简体" w:hint="eastAsia"/>
          <w:sz w:val="44"/>
          <w:szCs w:val="44"/>
        </w:rPr>
        <w:lastRenderedPageBreak/>
        <w:t>二次报价表</w:t>
      </w:r>
    </w:p>
    <w:p w:rsidR="00114C6B" w:rsidRPr="00343FE6" w:rsidRDefault="004D5BD5">
      <w:pPr>
        <w:tabs>
          <w:tab w:val="left" w:pos="277"/>
          <w:tab w:val="left" w:pos="2493"/>
          <w:tab w:val="left" w:pos="5263"/>
        </w:tabs>
        <w:spacing w:line="560" w:lineRule="exact"/>
        <w:jc w:val="center"/>
        <w:rPr>
          <w:rFonts w:ascii="Times New Roman" w:eastAsia="黑体" w:hAnsi="Times New Roman" w:cs="仿宋_GB2312"/>
          <w:sz w:val="44"/>
          <w:szCs w:val="44"/>
        </w:rPr>
      </w:pP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单位</w:t>
      </w:r>
      <w:r w:rsidRPr="00343FE6">
        <w:rPr>
          <w:rFonts w:ascii="Times New Roman" w:eastAsia="华文仿宋" w:hAnsi="Times New Roman" w:cs="仿宋_GB2312" w:hint="eastAsia"/>
          <w:sz w:val="28"/>
        </w:rPr>
        <w:t>:</w:t>
      </w:r>
      <w:r w:rsidRPr="00343FE6">
        <w:rPr>
          <w:rFonts w:ascii="Times New Roman" w:eastAsia="华文仿宋" w:hAnsi="Times New Roman" w:cs="仿宋_GB2312" w:hint="eastAsia"/>
          <w:sz w:val="28"/>
        </w:rPr>
        <w:t>元</w:t>
      </w: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6925"/>
      </w:tblGrid>
      <w:tr w:rsidR="00114C6B" w:rsidRPr="00343FE6">
        <w:trPr>
          <w:trHeight w:val="891"/>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报价单位</w:t>
            </w:r>
          </w:p>
        </w:tc>
        <w:tc>
          <w:tcPr>
            <w:tcW w:w="6925" w:type="dxa"/>
          </w:tcPr>
          <w:p w:rsidR="00114C6B" w:rsidRPr="00343FE6" w:rsidRDefault="00114C6B">
            <w:pPr>
              <w:tabs>
                <w:tab w:val="left" w:pos="277"/>
                <w:tab w:val="left" w:pos="2493"/>
                <w:tab w:val="left" w:pos="5263"/>
              </w:tabs>
              <w:spacing w:line="560" w:lineRule="exact"/>
              <w:jc w:val="center"/>
              <w:rPr>
                <w:rFonts w:ascii="Times New Roman" w:eastAsia="华文仿宋" w:hAnsi="Times New Roman" w:cs="仿宋_GB2312"/>
                <w:sz w:val="28"/>
              </w:rPr>
            </w:pPr>
          </w:p>
        </w:tc>
      </w:tr>
      <w:tr w:rsidR="00114C6B" w:rsidRPr="00343FE6">
        <w:trPr>
          <w:trHeight w:val="710"/>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项目名称</w:t>
            </w:r>
          </w:p>
        </w:tc>
        <w:tc>
          <w:tcPr>
            <w:tcW w:w="6925" w:type="dxa"/>
          </w:tcPr>
          <w:p w:rsidR="00114C6B" w:rsidRPr="00343FE6" w:rsidRDefault="00114C6B">
            <w:pPr>
              <w:tabs>
                <w:tab w:val="left" w:pos="277"/>
                <w:tab w:val="left" w:pos="2493"/>
                <w:tab w:val="left" w:pos="5263"/>
              </w:tabs>
              <w:spacing w:line="560" w:lineRule="exact"/>
              <w:ind w:firstLineChars="300" w:firstLine="840"/>
              <w:rPr>
                <w:rFonts w:ascii="Times New Roman" w:eastAsia="华文仿宋" w:hAnsi="Times New Roman" w:cs="仿宋_GB2312"/>
                <w:sz w:val="28"/>
              </w:rPr>
            </w:pPr>
          </w:p>
        </w:tc>
      </w:tr>
      <w:tr w:rsidR="00114C6B" w:rsidRPr="00343FE6">
        <w:trPr>
          <w:trHeight w:val="1990"/>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二次报价</w:t>
            </w:r>
          </w:p>
          <w:p w:rsidR="00114C6B" w:rsidRPr="00343FE6" w:rsidRDefault="00114C6B">
            <w:pPr>
              <w:tabs>
                <w:tab w:val="left" w:pos="277"/>
                <w:tab w:val="left" w:pos="2493"/>
                <w:tab w:val="left" w:pos="5263"/>
              </w:tabs>
              <w:spacing w:line="560" w:lineRule="exact"/>
              <w:jc w:val="center"/>
              <w:rPr>
                <w:rFonts w:ascii="Times New Roman" w:eastAsia="华文仿宋" w:hAnsi="Times New Roman" w:cs="仿宋_GB2312"/>
                <w:sz w:val="28"/>
              </w:rPr>
            </w:pPr>
          </w:p>
        </w:tc>
        <w:tc>
          <w:tcPr>
            <w:tcW w:w="69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人民币大写：</w:t>
            </w:r>
          </w:p>
          <w:p w:rsidR="00114C6B" w:rsidRPr="00343FE6" w:rsidRDefault="004D5BD5">
            <w:pPr>
              <w:tabs>
                <w:tab w:val="left" w:pos="277"/>
                <w:tab w:val="left" w:pos="2493"/>
                <w:tab w:val="left" w:pos="5263"/>
              </w:tabs>
              <w:spacing w:line="560" w:lineRule="exact"/>
              <w:ind w:firstLineChars="300" w:firstLine="840"/>
              <w:rPr>
                <w:rFonts w:ascii="Times New Roman" w:eastAsia="华文仿宋" w:hAnsi="Times New Roman" w:cs="仿宋_GB2312"/>
                <w:sz w:val="28"/>
              </w:rPr>
            </w:pPr>
            <w:r w:rsidRPr="00343FE6">
              <w:rPr>
                <w:rFonts w:ascii="Times New Roman" w:eastAsia="华文仿宋" w:hAnsi="Times New Roman" w:cs="仿宋_GB2312" w:hint="eastAsia"/>
                <w:sz w:val="28"/>
              </w:rPr>
              <w:t>小写：</w:t>
            </w:r>
          </w:p>
        </w:tc>
      </w:tr>
      <w:tr w:rsidR="00114C6B" w:rsidRPr="00343FE6">
        <w:trPr>
          <w:trHeight w:val="1029"/>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质量</w:t>
            </w:r>
          </w:p>
        </w:tc>
        <w:tc>
          <w:tcPr>
            <w:tcW w:w="6925"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达到相关行业标准或符合采购方要求</w:t>
            </w:r>
          </w:p>
        </w:tc>
      </w:tr>
      <w:tr w:rsidR="00114C6B" w:rsidRPr="00343FE6">
        <w:trPr>
          <w:trHeight w:val="835"/>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交付期</w:t>
            </w:r>
          </w:p>
        </w:tc>
        <w:tc>
          <w:tcPr>
            <w:tcW w:w="69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tc>
      </w:tr>
      <w:tr w:rsidR="00114C6B" w:rsidRPr="00343FE6">
        <w:trPr>
          <w:trHeight w:val="3502"/>
        </w:trPr>
        <w:tc>
          <w:tcPr>
            <w:tcW w:w="2009" w:type="dxa"/>
            <w:vAlign w:val="center"/>
          </w:tcPr>
          <w:p w:rsidR="00114C6B" w:rsidRPr="00343FE6" w:rsidRDefault="004D5BD5">
            <w:pPr>
              <w:tabs>
                <w:tab w:val="left" w:pos="277"/>
                <w:tab w:val="left" w:pos="2493"/>
                <w:tab w:val="left" w:pos="5263"/>
              </w:tabs>
              <w:spacing w:line="560" w:lineRule="exact"/>
              <w:jc w:val="center"/>
              <w:rPr>
                <w:rFonts w:ascii="Times New Roman" w:eastAsia="华文仿宋" w:hAnsi="Times New Roman" w:cs="仿宋_GB2312"/>
                <w:sz w:val="28"/>
              </w:rPr>
            </w:pPr>
            <w:r w:rsidRPr="00343FE6">
              <w:rPr>
                <w:rFonts w:ascii="Times New Roman" w:eastAsia="华文仿宋" w:hAnsi="Times New Roman" w:cs="仿宋_GB2312" w:hint="eastAsia"/>
                <w:sz w:val="28"/>
              </w:rPr>
              <w:t>报价单位</w:t>
            </w:r>
          </w:p>
          <w:p w:rsidR="00114C6B" w:rsidRPr="00343FE6" w:rsidRDefault="00114C6B">
            <w:pPr>
              <w:tabs>
                <w:tab w:val="left" w:pos="277"/>
                <w:tab w:val="left" w:pos="2493"/>
                <w:tab w:val="left" w:pos="5263"/>
              </w:tabs>
              <w:spacing w:line="560" w:lineRule="exact"/>
              <w:jc w:val="center"/>
              <w:rPr>
                <w:rFonts w:ascii="Times New Roman" w:eastAsia="华文仿宋" w:hAnsi="Times New Roman" w:cs="仿宋_GB2312"/>
                <w:sz w:val="28"/>
              </w:rPr>
            </w:pPr>
          </w:p>
        </w:tc>
        <w:tc>
          <w:tcPr>
            <w:tcW w:w="6925" w:type="dxa"/>
          </w:tcPr>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法定代表人（签字或盖章）：</w:t>
            </w:r>
          </w:p>
          <w:p w:rsidR="00114C6B" w:rsidRPr="00343FE6" w:rsidRDefault="00114C6B">
            <w:pPr>
              <w:tabs>
                <w:tab w:val="left" w:pos="277"/>
                <w:tab w:val="left" w:pos="2493"/>
                <w:tab w:val="left" w:pos="5263"/>
              </w:tabs>
              <w:spacing w:line="560" w:lineRule="exact"/>
              <w:rPr>
                <w:rFonts w:ascii="Times New Roman" w:eastAsia="华文仿宋" w:hAnsi="Times New Roman" w:cs="仿宋_GB2312"/>
                <w:sz w:val="28"/>
              </w:rPr>
            </w:pP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委托代理人（签字或盖章）：</w:t>
            </w: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 xml:space="preserve">                                    </w:t>
            </w:r>
          </w:p>
          <w:p w:rsidR="00114C6B" w:rsidRPr="00343FE6" w:rsidRDefault="004D5BD5">
            <w:pPr>
              <w:tabs>
                <w:tab w:val="left" w:pos="277"/>
                <w:tab w:val="left" w:pos="2493"/>
                <w:tab w:val="left" w:pos="5263"/>
              </w:tabs>
              <w:spacing w:line="560" w:lineRule="exact"/>
              <w:rPr>
                <w:rFonts w:ascii="Times New Roman" w:eastAsia="华文仿宋" w:hAnsi="Times New Roman" w:cs="仿宋_GB2312"/>
                <w:sz w:val="28"/>
              </w:rPr>
            </w:pP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（公章）</w:t>
            </w:r>
          </w:p>
          <w:p w:rsidR="00114C6B" w:rsidRPr="00343FE6" w:rsidRDefault="004D5BD5">
            <w:pPr>
              <w:tabs>
                <w:tab w:val="left" w:pos="277"/>
                <w:tab w:val="left" w:pos="2493"/>
                <w:tab w:val="left" w:pos="5263"/>
              </w:tabs>
              <w:spacing w:line="560" w:lineRule="exact"/>
              <w:ind w:firstLineChars="700" w:firstLine="1960"/>
              <w:rPr>
                <w:rFonts w:ascii="Times New Roman" w:eastAsia="华文仿宋" w:hAnsi="Times New Roman" w:cs="仿宋_GB2312"/>
                <w:sz w:val="28"/>
              </w:rPr>
            </w:pP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年</w:t>
            </w: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月</w:t>
            </w:r>
            <w:r w:rsidRPr="00343FE6">
              <w:rPr>
                <w:rFonts w:ascii="Times New Roman" w:eastAsia="华文仿宋" w:hAnsi="Times New Roman" w:cs="仿宋_GB2312" w:hint="eastAsia"/>
                <w:sz w:val="28"/>
              </w:rPr>
              <w:t xml:space="preserve">    </w:t>
            </w:r>
            <w:r w:rsidRPr="00343FE6">
              <w:rPr>
                <w:rFonts w:ascii="Times New Roman" w:eastAsia="华文仿宋" w:hAnsi="Times New Roman" w:cs="仿宋_GB2312" w:hint="eastAsia"/>
                <w:sz w:val="28"/>
              </w:rPr>
              <w:t>日</w:t>
            </w:r>
          </w:p>
        </w:tc>
      </w:tr>
    </w:tbl>
    <w:p w:rsidR="00114C6B" w:rsidRPr="00343FE6" w:rsidRDefault="00114C6B">
      <w:pPr>
        <w:pStyle w:val="a4"/>
        <w:spacing w:line="560" w:lineRule="exact"/>
        <w:rPr>
          <w:rFonts w:ascii="Times New Roman" w:eastAsia="华文仿宋" w:hAnsi="Times New Roman"/>
          <w:b w:val="0"/>
          <w:sz w:val="21"/>
          <w:szCs w:val="21"/>
        </w:rPr>
      </w:pPr>
    </w:p>
    <w:p w:rsidR="00114C6B" w:rsidRPr="00343FE6" w:rsidRDefault="004D5BD5">
      <w:pPr>
        <w:pStyle w:val="a4"/>
        <w:spacing w:line="560" w:lineRule="exact"/>
        <w:jc w:val="both"/>
        <w:rPr>
          <w:rFonts w:ascii="Times New Roman" w:eastAsia="华文仿宋" w:hAnsi="Times New Roman"/>
          <w:sz w:val="21"/>
          <w:szCs w:val="21"/>
        </w:rPr>
      </w:pPr>
      <w:r w:rsidRPr="00343FE6">
        <w:rPr>
          <w:rFonts w:ascii="Times New Roman" w:eastAsia="黑体" w:hAnsi="Times New Roman" w:cs="黑体" w:hint="eastAsia"/>
          <w:b w:val="0"/>
          <w:bCs/>
          <w:sz w:val="28"/>
        </w:rPr>
        <w:t xml:space="preserve">    </w:t>
      </w:r>
      <w:r w:rsidRPr="00343FE6">
        <w:rPr>
          <w:rFonts w:ascii="Times New Roman" w:eastAsia="黑体" w:hAnsi="Times New Roman" w:cs="黑体" w:hint="eastAsia"/>
          <w:sz w:val="28"/>
        </w:rPr>
        <w:t>注：本次询价分初始报价和二次报价，经与采购方询</w:t>
      </w:r>
      <w:proofErr w:type="gramStart"/>
      <w:r w:rsidRPr="00343FE6">
        <w:rPr>
          <w:rFonts w:ascii="Times New Roman" w:eastAsia="黑体" w:hAnsi="Times New Roman" w:cs="黑体" w:hint="eastAsia"/>
          <w:sz w:val="28"/>
        </w:rPr>
        <w:t>价小组</w:t>
      </w:r>
      <w:proofErr w:type="gramEnd"/>
      <w:r w:rsidRPr="00343FE6">
        <w:rPr>
          <w:rFonts w:ascii="Times New Roman" w:eastAsia="黑体" w:hAnsi="Times New Roman" w:cs="黑体" w:hint="eastAsia"/>
          <w:sz w:val="28"/>
        </w:rPr>
        <w:t>谈判后，再填制二次报价表（手工填写）。</w:t>
      </w:r>
    </w:p>
    <w:p w:rsidR="00114C6B" w:rsidRPr="00343FE6" w:rsidRDefault="00114C6B">
      <w:pPr>
        <w:spacing w:line="560" w:lineRule="exact"/>
        <w:rPr>
          <w:rFonts w:ascii="Times New Roman" w:eastAsia="华文仿宋" w:hAnsi="Times New Roman" w:cs="仿宋_GB2312"/>
          <w:b/>
          <w:sz w:val="28"/>
        </w:rPr>
        <w:sectPr w:rsidR="00114C6B" w:rsidRPr="00343FE6">
          <w:pgSz w:w="11906" w:h="16838"/>
          <w:pgMar w:top="1440" w:right="1800" w:bottom="1440" w:left="1800" w:header="851" w:footer="992" w:gutter="0"/>
          <w:cols w:space="720"/>
          <w:formProt w:val="0"/>
          <w:docGrid w:type="lines" w:linePitch="312"/>
        </w:sectPr>
      </w:pPr>
    </w:p>
    <w:p w:rsidR="00114C6B" w:rsidRPr="00343FE6" w:rsidRDefault="004D5BD5">
      <w:pPr>
        <w:spacing w:line="560" w:lineRule="exact"/>
        <w:jc w:val="center"/>
        <w:rPr>
          <w:rFonts w:ascii="Times New Roman" w:eastAsia="方正小标宋简体" w:hAnsi="Times New Roman" w:cs="方正小标宋简体"/>
          <w:sz w:val="36"/>
          <w:szCs w:val="36"/>
        </w:rPr>
      </w:pPr>
      <w:r w:rsidRPr="00343FE6">
        <w:rPr>
          <w:rFonts w:ascii="Times New Roman" w:eastAsia="方正小标宋简体" w:hAnsi="Times New Roman" w:cs="方正小标宋简体" w:hint="eastAsia"/>
          <w:sz w:val="36"/>
          <w:szCs w:val="36"/>
        </w:rPr>
        <w:lastRenderedPageBreak/>
        <w:t>授权委托书</w:t>
      </w:r>
    </w:p>
    <w:p w:rsidR="00114C6B" w:rsidRPr="00343FE6" w:rsidRDefault="00114C6B">
      <w:pPr>
        <w:spacing w:line="560" w:lineRule="exact"/>
        <w:jc w:val="center"/>
        <w:outlineLvl w:val="0"/>
        <w:rPr>
          <w:rFonts w:ascii="Times New Roman" w:eastAsia="华文仿宋" w:hAnsi="Times New Roman" w:cs="仿宋_GB2312"/>
          <w:b/>
          <w:sz w:val="32"/>
        </w:rPr>
      </w:pPr>
    </w:p>
    <w:p w:rsidR="00114C6B" w:rsidRPr="00343FE6" w:rsidRDefault="004D5BD5">
      <w:pPr>
        <w:spacing w:line="560" w:lineRule="exact"/>
        <w:ind w:firstLine="570"/>
        <w:jc w:val="left"/>
        <w:rPr>
          <w:rFonts w:ascii="Times New Roman" w:eastAsia="仿宋_GB2312" w:hAnsi="Times New Roman" w:cs="仿宋_GB2312"/>
          <w:sz w:val="28"/>
        </w:rPr>
      </w:pPr>
      <w:r w:rsidRPr="00343FE6">
        <w:rPr>
          <w:rFonts w:ascii="Times New Roman" w:eastAsia="仿宋_GB2312" w:hAnsi="Times New Roman" w:cs="仿宋_GB2312" w:hint="eastAsia"/>
          <w:sz w:val="28"/>
        </w:rPr>
        <w:t>本授权委托书声明：我</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（姓名）系</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（单位名称）的法定代表人，现授权委托</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（单位名称）的</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（姓名、职务）为我公司代理人，以本公司的名义参加</w:t>
      </w:r>
      <w:r w:rsidRPr="00343FE6">
        <w:rPr>
          <w:rFonts w:ascii="Times New Roman" w:eastAsia="仿宋_GB2312" w:hAnsi="Times New Roman" w:cs="仿宋_GB2312" w:hint="eastAsia"/>
          <w:sz w:val="28"/>
          <w:u w:val="single"/>
        </w:rPr>
        <w:t xml:space="preserve">    XXX</w:t>
      </w:r>
      <w:r w:rsidRPr="00343FE6">
        <w:rPr>
          <w:rFonts w:ascii="Times New Roman" w:eastAsia="仿宋_GB2312" w:hAnsi="Times New Roman" w:cs="仿宋_GB2312" w:hint="eastAsia"/>
          <w:sz w:val="28"/>
          <w:u w:val="single"/>
        </w:rPr>
        <w:t>（单位）</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的</w:t>
      </w:r>
      <w:r w:rsidRPr="00343FE6">
        <w:rPr>
          <w:rFonts w:ascii="Times New Roman" w:eastAsia="仿宋_GB2312" w:hAnsi="Times New Roman" w:cs="仿宋_GB2312" w:hint="eastAsia"/>
          <w:sz w:val="28"/>
          <w:u w:val="single"/>
        </w:rPr>
        <w:t xml:space="preserve">        </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项目的市场询价活动。代理人在询价谈判过程中所签署的一切文件和处理与之有关的一切事务，我均予以承认。</w:t>
      </w:r>
    </w:p>
    <w:p w:rsidR="00114C6B" w:rsidRPr="00343FE6" w:rsidRDefault="004D5BD5">
      <w:pPr>
        <w:spacing w:line="560" w:lineRule="exact"/>
        <w:ind w:firstLine="570"/>
        <w:jc w:val="left"/>
        <w:rPr>
          <w:rFonts w:ascii="Times New Roman" w:eastAsia="仿宋_GB2312" w:hAnsi="Times New Roman" w:cs="仿宋_GB2312"/>
          <w:sz w:val="28"/>
        </w:rPr>
      </w:pPr>
      <w:r w:rsidRPr="00343FE6">
        <w:rPr>
          <w:rFonts w:ascii="Times New Roman" w:eastAsia="仿宋_GB2312" w:hAnsi="Times New Roman" w:cs="仿宋_GB2312" w:hint="eastAsia"/>
          <w:sz w:val="28"/>
        </w:rPr>
        <w:t>代理人无转委托权。特此委托。</w:t>
      </w:r>
    </w:p>
    <w:p w:rsidR="00114C6B" w:rsidRPr="00343FE6" w:rsidRDefault="00114C6B">
      <w:pPr>
        <w:spacing w:line="560" w:lineRule="exact"/>
        <w:ind w:firstLine="570"/>
        <w:rPr>
          <w:rFonts w:ascii="Times New Roman" w:eastAsia="仿宋_GB2312" w:hAnsi="Times New Roman" w:cs="仿宋_GB2312"/>
          <w:sz w:val="28"/>
        </w:rPr>
      </w:pPr>
    </w:p>
    <w:p w:rsidR="00114C6B" w:rsidRPr="00343FE6" w:rsidRDefault="004D5BD5">
      <w:pPr>
        <w:spacing w:line="560" w:lineRule="exact"/>
        <w:ind w:firstLine="570"/>
        <w:rPr>
          <w:rFonts w:ascii="Times New Roman" w:eastAsia="仿宋_GB2312" w:hAnsi="Times New Roman" w:cs="仿宋_GB2312"/>
          <w:sz w:val="28"/>
        </w:rPr>
      </w:pPr>
      <w:r w:rsidRPr="00343FE6">
        <w:rPr>
          <w:rFonts w:ascii="Times New Roman" w:eastAsia="仿宋_GB2312" w:hAnsi="Times New Roman" w:cs="仿宋_GB2312" w:hint="eastAsia"/>
          <w:sz w:val="28"/>
        </w:rPr>
        <w:t>代理人：</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性别：</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年龄：</w:t>
      </w:r>
    </w:p>
    <w:p w:rsidR="00114C6B" w:rsidRPr="00343FE6" w:rsidRDefault="004D5BD5">
      <w:pPr>
        <w:spacing w:line="560" w:lineRule="exact"/>
        <w:ind w:firstLine="570"/>
        <w:rPr>
          <w:rFonts w:ascii="Times New Roman" w:eastAsia="仿宋_GB2312" w:hAnsi="Times New Roman" w:cs="仿宋_GB2312"/>
          <w:sz w:val="28"/>
        </w:rPr>
      </w:pPr>
      <w:r w:rsidRPr="00343FE6">
        <w:rPr>
          <w:rFonts w:ascii="Times New Roman" w:eastAsia="仿宋_GB2312" w:hAnsi="Times New Roman" w:cs="仿宋_GB2312" w:hint="eastAsia"/>
          <w:sz w:val="28"/>
        </w:rPr>
        <w:t>单位：</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职务：</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身份证号：</w:t>
      </w:r>
    </w:p>
    <w:p w:rsidR="00114C6B" w:rsidRPr="00343FE6" w:rsidRDefault="004D5BD5">
      <w:pPr>
        <w:spacing w:line="560" w:lineRule="exact"/>
        <w:ind w:firstLine="570"/>
        <w:rPr>
          <w:rFonts w:ascii="Times New Roman" w:eastAsia="仿宋_GB2312" w:hAnsi="Times New Roman" w:cs="仿宋_GB2312"/>
          <w:sz w:val="28"/>
        </w:rPr>
      </w:pPr>
      <w:r w:rsidRPr="00343FE6">
        <w:rPr>
          <w:rFonts w:ascii="Times New Roman" w:eastAsia="仿宋_GB2312" w:hAnsi="Times New Roman" w:cs="仿宋_GB2312" w:hint="eastAsia"/>
          <w:sz w:val="28"/>
        </w:rPr>
        <w:t>固定电话：</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手机号码：</w:t>
      </w:r>
    </w:p>
    <w:p w:rsidR="00114C6B" w:rsidRPr="00343FE6" w:rsidRDefault="00114C6B">
      <w:pPr>
        <w:spacing w:line="560" w:lineRule="exact"/>
        <w:ind w:firstLine="570"/>
        <w:rPr>
          <w:rFonts w:ascii="Times New Roman" w:eastAsia="仿宋_GB2312" w:hAnsi="Times New Roman" w:cs="仿宋_GB2312"/>
          <w:sz w:val="28"/>
        </w:rPr>
      </w:pPr>
    </w:p>
    <w:p w:rsidR="00114C6B" w:rsidRPr="00343FE6" w:rsidRDefault="004D5BD5">
      <w:pPr>
        <w:spacing w:line="560" w:lineRule="exact"/>
        <w:ind w:firstLine="570"/>
        <w:rPr>
          <w:rFonts w:ascii="Times New Roman" w:eastAsia="仿宋_GB2312" w:hAnsi="Times New Roman" w:cs="仿宋_GB2312"/>
          <w:sz w:val="28"/>
        </w:rPr>
      </w:pPr>
      <w:r w:rsidRPr="00343FE6">
        <w:rPr>
          <w:rFonts w:ascii="Times New Roman" w:eastAsia="仿宋_GB2312" w:hAnsi="Times New Roman" w:cs="仿宋_GB2312" w:hint="eastAsia"/>
          <w:sz w:val="28"/>
        </w:rPr>
        <w:t>报价单位：（盖章）</w:t>
      </w:r>
    </w:p>
    <w:p w:rsidR="00114C6B" w:rsidRPr="00343FE6" w:rsidRDefault="00114C6B">
      <w:pPr>
        <w:spacing w:line="560" w:lineRule="exact"/>
        <w:ind w:firstLine="570"/>
        <w:outlineLvl w:val="0"/>
        <w:rPr>
          <w:rFonts w:ascii="Times New Roman" w:eastAsia="仿宋_GB2312" w:hAnsi="Times New Roman" w:cs="仿宋_GB2312"/>
          <w:sz w:val="28"/>
        </w:rPr>
      </w:pPr>
    </w:p>
    <w:p w:rsidR="00114C6B" w:rsidRPr="00343FE6" w:rsidRDefault="00114C6B">
      <w:pPr>
        <w:spacing w:line="560" w:lineRule="exact"/>
        <w:ind w:firstLine="570"/>
        <w:outlineLvl w:val="0"/>
        <w:rPr>
          <w:rFonts w:ascii="Times New Roman" w:eastAsia="仿宋_GB2312" w:hAnsi="Times New Roman" w:cs="仿宋_GB2312"/>
          <w:sz w:val="28"/>
        </w:rPr>
      </w:pPr>
    </w:p>
    <w:p w:rsidR="00114C6B" w:rsidRPr="00343FE6" w:rsidRDefault="004D5BD5">
      <w:pPr>
        <w:spacing w:line="560" w:lineRule="exact"/>
        <w:ind w:firstLine="570"/>
        <w:rPr>
          <w:rFonts w:ascii="Times New Roman" w:eastAsia="仿宋_GB2312" w:hAnsi="Times New Roman" w:cs="仿宋_GB2312"/>
          <w:sz w:val="28"/>
        </w:rPr>
      </w:pPr>
      <w:r w:rsidRPr="00343FE6">
        <w:rPr>
          <w:rFonts w:ascii="Times New Roman" w:eastAsia="仿宋_GB2312" w:hAnsi="Times New Roman" w:cs="仿宋_GB2312" w:hint="eastAsia"/>
          <w:sz w:val="28"/>
        </w:rPr>
        <w:t>法定代表人：（盖章）</w:t>
      </w:r>
    </w:p>
    <w:p w:rsidR="00114C6B" w:rsidRPr="00343FE6" w:rsidRDefault="00114C6B">
      <w:pPr>
        <w:pStyle w:val="a0"/>
        <w:ind w:firstLine="281"/>
        <w:rPr>
          <w:rFonts w:ascii="Times New Roman" w:eastAsia="仿宋_GB2312" w:hAnsi="Times New Roman" w:cs="仿宋_GB2312"/>
          <w:sz w:val="28"/>
        </w:rPr>
      </w:pPr>
    </w:p>
    <w:p w:rsidR="00114C6B" w:rsidRPr="00343FE6" w:rsidRDefault="00114C6B">
      <w:pPr>
        <w:pStyle w:val="20"/>
      </w:pPr>
    </w:p>
    <w:p w:rsidR="00114C6B" w:rsidRPr="00343FE6" w:rsidRDefault="004D5BD5">
      <w:pPr>
        <w:spacing w:line="560" w:lineRule="exact"/>
        <w:ind w:firstLine="570"/>
        <w:rPr>
          <w:rFonts w:ascii="Times New Roman" w:eastAsia="仿宋_GB2312" w:hAnsi="Times New Roman" w:cs="仿宋_GB2312"/>
          <w:sz w:val="28"/>
        </w:rPr>
      </w:pPr>
      <w:r w:rsidRPr="00343FE6">
        <w:rPr>
          <w:rFonts w:ascii="Times New Roman" w:eastAsia="仿宋_GB2312" w:hAnsi="Times New Roman" w:cs="仿宋_GB2312" w:hint="eastAsia"/>
          <w:sz w:val="28"/>
        </w:rPr>
        <w:t>有效期：</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年</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月</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日至</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年</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月</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日</w:t>
      </w:r>
    </w:p>
    <w:p w:rsidR="00114C6B" w:rsidRPr="00343FE6" w:rsidRDefault="00114C6B">
      <w:pPr>
        <w:pStyle w:val="a0"/>
        <w:ind w:firstLine="482"/>
        <w:rPr>
          <w:rFonts w:ascii="Times New Roman" w:hAnsi="Times New Roman"/>
        </w:rPr>
      </w:pPr>
    </w:p>
    <w:p w:rsidR="00114C6B" w:rsidRPr="00343FE6" w:rsidRDefault="00114C6B">
      <w:pPr>
        <w:spacing w:line="560" w:lineRule="exact"/>
        <w:ind w:firstLine="570"/>
        <w:rPr>
          <w:rFonts w:ascii="Times New Roman" w:eastAsia="仿宋_GB2312" w:hAnsi="Times New Roman" w:cs="仿宋_GB2312"/>
          <w:sz w:val="28"/>
        </w:rPr>
      </w:pPr>
    </w:p>
    <w:p w:rsidR="00114C6B" w:rsidRPr="00343FE6" w:rsidRDefault="004D5BD5">
      <w:pPr>
        <w:spacing w:line="560" w:lineRule="exact"/>
        <w:ind w:left="850" w:firstLine="679"/>
        <w:rPr>
          <w:rFonts w:ascii="Times New Roman" w:eastAsia="仿宋_GB2312" w:hAnsi="Times New Roman" w:cs="仿宋_GB2312"/>
          <w:sz w:val="28"/>
        </w:rPr>
      </w:pP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日期：</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年</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月</w:t>
      </w:r>
      <w:r w:rsidRPr="00343FE6">
        <w:rPr>
          <w:rFonts w:ascii="Times New Roman" w:eastAsia="仿宋_GB2312" w:hAnsi="Times New Roman" w:cs="仿宋_GB2312" w:hint="eastAsia"/>
          <w:sz w:val="28"/>
        </w:rPr>
        <w:t xml:space="preserve">  </w:t>
      </w:r>
      <w:r w:rsidRPr="00343FE6">
        <w:rPr>
          <w:rFonts w:ascii="Times New Roman" w:eastAsia="仿宋_GB2312" w:hAnsi="Times New Roman" w:cs="仿宋_GB2312" w:hint="eastAsia"/>
          <w:sz w:val="28"/>
        </w:rPr>
        <w:t>日</w:t>
      </w:r>
    </w:p>
    <w:p w:rsidR="00114C6B" w:rsidRPr="00343FE6" w:rsidRDefault="00114C6B">
      <w:pPr>
        <w:spacing w:line="560" w:lineRule="exact"/>
        <w:ind w:left="850" w:firstLine="679"/>
        <w:rPr>
          <w:rFonts w:ascii="Times New Roman" w:eastAsia="仿宋_GB2312" w:hAnsi="Times New Roman" w:cs="仿宋_GB2312"/>
          <w:sz w:val="28"/>
        </w:rPr>
        <w:sectPr w:rsidR="00114C6B" w:rsidRPr="00343FE6">
          <w:pgSz w:w="11906" w:h="16838"/>
          <w:pgMar w:top="1440" w:right="1800" w:bottom="1440" w:left="1800" w:header="851" w:footer="992" w:gutter="0"/>
          <w:cols w:space="720"/>
          <w:formProt w:val="0"/>
          <w:docGrid w:type="lines" w:linePitch="312"/>
        </w:sectPr>
      </w:pPr>
    </w:p>
    <w:p w:rsidR="00114C6B" w:rsidRPr="00343FE6" w:rsidRDefault="004D5BD5">
      <w:pPr>
        <w:spacing w:line="560" w:lineRule="exact"/>
        <w:rPr>
          <w:rFonts w:ascii="Times New Roman" w:eastAsia="楷体" w:hAnsi="Times New Roman" w:cs="楷体"/>
          <w:sz w:val="32"/>
          <w:szCs w:val="32"/>
        </w:rPr>
      </w:pPr>
      <w:r w:rsidRPr="00343FE6">
        <w:rPr>
          <w:rFonts w:ascii="Times New Roman" w:eastAsia="楷体" w:hAnsi="Times New Roman" w:cs="楷体" w:hint="eastAsia"/>
          <w:sz w:val="32"/>
          <w:szCs w:val="32"/>
        </w:rPr>
        <w:lastRenderedPageBreak/>
        <w:t>【营业执照副本（或三证合一）复印件】（加盖单位公章和法人章）</w:t>
      </w:r>
    </w:p>
    <w:p w:rsidR="00114C6B" w:rsidRPr="00343FE6" w:rsidRDefault="004D5BD5">
      <w:pPr>
        <w:spacing w:line="560" w:lineRule="exact"/>
        <w:rPr>
          <w:rFonts w:ascii="Times New Roman" w:eastAsia="楷体" w:hAnsi="Times New Roman" w:cs="楷体"/>
          <w:sz w:val="32"/>
          <w:szCs w:val="32"/>
        </w:rPr>
      </w:pPr>
      <w:r w:rsidRPr="00343FE6">
        <w:rPr>
          <w:rFonts w:ascii="Times New Roman" w:eastAsia="楷体" w:hAnsi="Times New Roman" w:cs="楷体" w:hint="eastAsia"/>
          <w:sz w:val="32"/>
          <w:szCs w:val="32"/>
        </w:rPr>
        <w:t>【相关资质复印件】（加盖单位公章和法人章）</w:t>
      </w:r>
    </w:p>
    <w:p w:rsidR="00114C6B" w:rsidRPr="00343FE6" w:rsidRDefault="004D5BD5">
      <w:pPr>
        <w:spacing w:line="560" w:lineRule="exact"/>
        <w:rPr>
          <w:rFonts w:ascii="Times New Roman" w:eastAsia="楷体" w:hAnsi="Times New Roman" w:cs="楷体"/>
          <w:sz w:val="32"/>
          <w:szCs w:val="32"/>
        </w:rPr>
      </w:pPr>
      <w:r w:rsidRPr="00343FE6">
        <w:rPr>
          <w:rFonts w:ascii="Times New Roman" w:eastAsia="楷体" w:hAnsi="Times New Roman" w:cs="楷体" w:hint="eastAsia"/>
          <w:sz w:val="32"/>
          <w:szCs w:val="32"/>
        </w:rPr>
        <w:t>【被询价单位法人身份证复印件】（加盖单位公章和法人章）【被询价单位委托代理人身份证复印件】（加盖单位公章和法人章）</w:t>
      </w:r>
    </w:p>
    <w:p w:rsidR="00114C6B" w:rsidRPr="00343FE6" w:rsidRDefault="004D5BD5">
      <w:pPr>
        <w:spacing w:line="560" w:lineRule="exact"/>
        <w:rPr>
          <w:rFonts w:ascii="Times New Roman" w:eastAsia="楷体" w:hAnsi="Times New Roman" w:cs="楷体"/>
          <w:sz w:val="32"/>
          <w:szCs w:val="32"/>
        </w:rPr>
        <w:sectPr w:rsidR="00114C6B" w:rsidRPr="00343FE6">
          <w:pgSz w:w="11906" w:h="16838"/>
          <w:pgMar w:top="1440" w:right="1800" w:bottom="1440" w:left="1800" w:header="851" w:footer="992" w:gutter="0"/>
          <w:cols w:space="425"/>
          <w:formProt w:val="0"/>
          <w:docGrid w:type="lines" w:linePitch="312"/>
        </w:sectPr>
      </w:pPr>
      <w:r w:rsidRPr="00343FE6">
        <w:rPr>
          <w:rFonts w:ascii="Times New Roman" w:eastAsia="楷体" w:hAnsi="Times New Roman" w:cs="楷体" w:hint="eastAsia"/>
          <w:sz w:val="32"/>
          <w:szCs w:val="32"/>
        </w:rPr>
        <w:t>【其他】</w:t>
      </w:r>
    </w:p>
    <w:p w:rsidR="00114C6B" w:rsidRPr="00343FE6" w:rsidRDefault="004D5BD5">
      <w:pPr>
        <w:spacing w:line="560" w:lineRule="exact"/>
        <w:jc w:val="center"/>
        <w:rPr>
          <w:rFonts w:ascii="Times New Roman" w:eastAsia="方正小标宋_GBK" w:hAnsi="Times New Roman" w:cs="方正小标宋_GBK"/>
          <w:bCs/>
          <w:sz w:val="44"/>
          <w:szCs w:val="44"/>
        </w:rPr>
      </w:pPr>
      <w:r w:rsidRPr="00343FE6">
        <w:rPr>
          <w:rFonts w:ascii="Times New Roman" w:eastAsia="方正小标宋_GBK" w:hAnsi="Times New Roman" w:cs="方正小标宋_GBK" w:hint="eastAsia"/>
          <w:bCs/>
          <w:sz w:val="44"/>
          <w:szCs w:val="44"/>
        </w:rPr>
        <w:lastRenderedPageBreak/>
        <w:t>XXX</w:t>
      </w:r>
      <w:r w:rsidRPr="00343FE6">
        <w:rPr>
          <w:rFonts w:ascii="Times New Roman" w:eastAsia="方正小标宋_GBK" w:hAnsi="Times New Roman" w:cs="方正小标宋_GBK" w:hint="eastAsia"/>
          <w:bCs/>
          <w:sz w:val="44"/>
          <w:szCs w:val="44"/>
        </w:rPr>
        <w:t>（单位）</w:t>
      </w:r>
    </w:p>
    <w:p w:rsidR="00114C6B" w:rsidRPr="00343FE6" w:rsidRDefault="004D5BD5">
      <w:pPr>
        <w:spacing w:line="560" w:lineRule="exact"/>
        <w:jc w:val="center"/>
        <w:rPr>
          <w:rFonts w:ascii="Times New Roman" w:eastAsia="方正小标宋_GBK" w:hAnsi="Times New Roman" w:cs="方正小标宋_GBK"/>
          <w:bCs/>
          <w:sz w:val="44"/>
          <w:szCs w:val="44"/>
        </w:rPr>
      </w:pPr>
      <w:r w:rsidRPr="00343FE6">
        <w:rPr>
          <w:rFonts w:ascii="Times New Roman" w:eastAsia="方正小标宋_GBK" w:hAnsi="Times New Roman" w:cs="方正小标宋_GBK" w:hint="eastAsia"/>
          <w:bCs/>
          <w:sz w:val="44"/>
          <w:szCs w:val="44"/>
        </w:rPr>
        <w:t>XXX</w:t>
      </w:r>
      <w:r w:rsidRPr="00343FE6">
        <w:rPr>
          <w:rFonts w:ascii="Times New Roman" w:eastAsia="方正小标宋_GBK" w:hAnsi="Times New Roman" w:cs="方正小标宋_GBK" w:hint="eastAsia"/>
          <w:bCs/>
          <w:sz w:val="44"/>
          <w:szCs w:val="44"/>
        </w:rPr>
        <w:t>项目询价告知卡</w:t>
      </w:r>
    </w:p>
    <w:p w:rsidR="00114C6B" w:rsidRPr="00343FE6" w:rsidRDefault="00114C6B">
      <w:pPr>
        <w:pStyle w:val="af4"/>
        <w:spacing w:line="560" w:lineRule="exact"/>
        <w:rPr>
          <w:rFonts w:eastAsia="方正小标宋_GBK" w:cs="方正小标宋_GBK"/>
          <w:sz w:val="44"/>
          <w:szCs w:val="44"/>
        </w:rPr>
      </w:pPr>
    </w:p>
    <w:p w:rsidR="00114C6B" w:rsidRPr="00343FE6" w:rsidRDefault="004D5BD5">
      <w:pPr>
        <w:pStyle w:val="a4"/>
        <w:spacing w:line="560" w:lineRule="exact"/>
        <w:jc w:val="left"/>
        <w:rPr>
          <w:rFonts w:ascii="Times New Roman" w:eastAsia="方正小标宋_GBK" w:hAnsi="Times New Roman" w:cs="方正小标宋_GBK"/>
          <w:b w:val="0"/>
          <w:bCs/>
          <w:sz w:val="32"/>
          <w:szCs w:val="32"/>
          <w:u w:val="single"/>
        </w:rPr>
      </w:pPr>
      <w:r w:rsidRPr="00343FE6">
        <w:rPr>
          <w:rFonts w:ascii="Times New Roman" w:eastAsia="方正小标宋_GBK" w:hAnsi="Times New Roman" w:cs="方正小标宋_GBK" w:hint="eastAsia"/>
          <w:b w:val="0"/>
          <w:bCs/>
          <w:sz w:val="32"/>
          <w:szCs w:val="32"/>
          <w:u w:val="single"/>
        </w:rPr>
        <w:t xml:space="preserve">                             </w:t>
      </w:r>
      <w:r w:rsidRPr="00343FE6">
        <w:rPr>
          <w:rFonts w:ascii="Times New Roman" w:eastAsia="方正小标宋_GBK" w:hAnsi="Times New Roman" w:cs="方正小标宋_GBK" w:hint="eastAsia"/>
          <w:b w:val="0"/>
          <w:bCs/>
          <w:sz w:val="32"/>
          <w:szCs w:val="32"/>
        </w:rPr>
        <w:t xml:space="preserve"> </w:t>
      </w:r>
      <w:r w:rsidRPr="00343FE6">
        <w:rPr>
          <w:rFonts w:ascii="Times New Roman" w:eastAsia="方正小标宋_GBK" w:hAnsi="Times New Roman" w:cs="方正小标宋_GBK" w:hint="eastAsia"/>
          <w:b w:val="0"/>
          <w:bCs/>
          <w:sz w:val="32"/>
          <w:szCs w:val="32"/>
        </w:rPr>
        <w:t>（报价单位名称）：</w:t>
      </w:r>
    </w:p>
    <w:p w:rsidR="00114C6B" w:rsidRPr="00343FE6" w:rsidRDefault="00114C6B">
      <w:pPr>
        <w:pStyle w:val="a4"/>
        <w:spacing w:line="560" w:lineRule="exact"/>
        <w:rPr>
          <w:rFonts w:ascii="Times New Roman" w:eastAsia="方正小标宋_GBK" w:hAnsi="Times New Roman" w:cs="方正小标宋_GBK"/>
          <w:b w:val="0"/>
          <w:bCs/>
          <w:sz w:val="32"/>
          <w:szCs w:val="32"/>
          <w:u w:val="single"/>
        </w:rPr>
      </w:pPr>
    </w:p>
    <w:p w:rsidR="00114C6B" w:rsidRPr="00343FE6" w:rsidRDefault="004D5BD5">
      <w:pPr>
        <w:pStyle w:val="a4"/>
        <w:numPr>
          <w:ilvl w:val="0"/>
          <w:numId w:val="5"/>
        </w:numPr>
        <w:spacing w:line="560" w:lineRule="exact"/>
        <w:jc w:val="both"/>
        <w:rPr>
          <w:rFonts w:ascii="Times New Roman" w:eastAsia="方正小标宋_GBK" w:hAnsi="Times New Roman" w:cs="方正小标宋_GBK"/>
          <w:b w:val="0"/>
          <w:bCs/>
          <w:sz w:val="32"/>
          <w:szCs w:val="32"/>
        </w:rPr>
      </w:pPr>
      <w:r w:rsidRPr="00343FE6">
        <w:rPr>
          <w:rFonts w:ascii="Times New Roman" w:eastAsia="方正小标宋_GBK" w:hAnsi="Times New Roman" w:cs="方正小标宋_GBK" w:hint="eastAsia"/>
          <w:b w:val="0"/>
          <w:bCs/>
          <w:sz w:val="32"/>
          <w:szCs w:val="32"/>
        </w:rPr>
        <w:t>我</w:t>
      </w:r>
      <w:proofErr w:type="gramStart"/>
      <w:r w:rsidRPr="00343FE6">
        <w:rPr>
          <w:rFonts w:ascii="Times New Roman" w:eastAsia="方正小标宋_GBK" w:hAnsi="Times New Roman" w:cs="方正小标宋_GBK" w:hint="eastAsia"/>
          <w:b w:val="0"/>
          <w:bCs/>
          <w:sz w:val="32"/>
          <w:szCs w:val="32"/>
        </w:rPr>
        <w:t>单位官网发布</w:t>
      </w:r>
      <w:proofErr w:type="gramEnd"/>
      <w:r w:rsidRPr="00343FE6">
        <w:rPr>
          <w:rFonts w:ascii="Times New Roman" w:eastAsia="方正小标宋_GBK" w:hAnsi="Times New Roman" w:cs="方正小标宋_GBK" w:hint="eastAsia"/>
          <w:b w:val="0"/>
          <w:bCs/>
          <w:sz w:val="32"/>
          <w:szCs w:val="32"/>
        </w:rPr>
        <w:t>的“</w:t>
      </w:r>
      <w:r w:rsidRPr="00343FE6">
        <w:rPr>
          <w:rFonts w:ascii="Times New Roman" w:eastAsia="方正小标宋_GBK" w:hAnsi="Times New Roman" w:cs="方正小标宋_GBK" w:hint="eastAsia"/>
          <w:b w:val="0"/>
          <w:bCs/>
          <w:sz w:val="32"/>
          <w:szCs w:val="32"/>
        </w:rPr>
        <w:t>XXX</w:t>
      </w:r>
      <w:r w:rsidRPr="00343FE6">
        <w:rPr>
          <w:rFonts w:ascii="Times New Roman" w:eastAsia="方正小标宋_GBK" w:hAnsi="Times New Roman" w:cs="方正小标宋_GBK" w:hint="eastAsia"/>
          <w:b w:val="0"/>
          <w:bCs/>
          <w:sz w:val="32"/>
          <w:szCs w:val="32"/>
        </w:rPr>
        <w:t>（单位）关于</w:t>
      </w:r>
      <w:r w:rsidRPr="00343FE6">
        <w:rPr>
          <w:rFonts w:ascii="Times New Roman" w:eastAsia="方正小标宋_GBK" w:hAnsi="Times New Roman" w:cs="方正小标宋_GBK" w:hint="eastAsia"/>
          <w:b w:val="0"/>
          <w:bCs/>
          <w:sz w:val="32"/>
          <w:szCs w:val="32"/>
        </w:rPr>
        <w:t>XXX</w:t>
      </w:r>
      <w:r w:rsidRPr="00343FE6">
        <w:rPr>
          <w:rFonts w:ascii="Times New Roman" w:eastAsia="方正小标宋_GBK" w:hAnsi="Times New Roman" w:cs="方正小标宋_GBK" w:hint="eastAsia"/>
          <w:b w:val="0"/>
          <w:bCs/>
          <w:sz w:val="32"/>
          <w:szCs w:val="32"/>
        </w:rPr>
        <w:t>项目的询价信息公告”是否阅知？</w:t>
      </w:r>
    </w:p>
    <w:p w:rsidR="00114C6B" w:rsidRPr="00343FE6" w:rsidRDefault="004D5BD5">
      <w:pPr>
        <w:pStyle w:val="a4"/>
        <w:spacing w:line="560" w:lineRule="exact"/>
        <w:ind w:left="420"/>
        <w:jc w:val="both"/>
        <w:rPr>
          <w:rFonts w:ascii="Times New Roman" w:eastAsia="方正小标宋_GBK" w:hAnsi="Times New Roman" w:cs="方正小标宋_GBK"/>
          <w:b w:val="0"/>
          <w:bCs/>
          <w:sz w:val="32"/>
          <w:szCs w:val="32"/>
          <w:u w:val="single"/>
        </w:rPr>
      </w:pPr>
      <w:r w:rsidRPr="00343FE6">
        <w:rPr>
          <w:rFonts w:ascii="Times New Roman" w:eastAsia="方正小标宋_GBK" w:hAnsi="Times New Roman" w:cs="方正小标宋_GBK" w:hint="eastAsia"/>
          <w:b w:val="0"/>
          <w:bCs/>
          <w:sz w:val="32"/>
          <w:szCs w:val="32"/>
          <w:u w:val="single"/>
        </w:rPr>
        <w:t xml:space="preserve">             </w:t>
      </w:r>
    </w:p>
    <w:p w:rsidR="00114C6B" w:rsidRPr="00343FE6" w:rsidRDefault="004D5BD5">
      <w:pPr>
        <w:pStyle w:val="a4"/>
        <w:numPr>
          <w:ilvl w:val="0"/>
          <w:numId w:val="5"/>
        </w:numPr>
        <w:spacing w:line="560" w:lineRule="exact"/>
        <w:jc w:val="both"/>
        <w:rPr>
          <w:rFonts w:ascii="Times New Roman" w:eastAsia="方正小标宋_GBK" w:hAnsi="Times New Roman" w:cs="方正小标宋_GBK"/>
          <w:b w:val="0"/>
          <w:bCs/>
          <w:sz w:val="32"/>
          <w:szCs w:val="32"/>
        </w:rPr>
      </w:pPr>
      <w:r w:rsidRPr="00343FE6">
        <w:rPr>
          <w:rFonts w:ascii="Times New Roman" w:eastAsia="方正小标宋_GBK" w:hAnsi="Times New Roman" w:cs="方正小标宋_GBK" w:hint="eastAsia"/>
          <w:b w:val="0"/>
          <w:bCs/>
          <w:sz w:val="32"/>
          <w:szCs w:val="32"/>
        </w:rPr>
        <w:t>我</w:t>
      </w:r>
      <w:proofErr w:type="gramStart"/>
      <w:r w:rsidRPr="00343FE6">
        <w:rPr>
          <w:rFonts w:ascii="Times New Roman" w:eastAsia="方正小标宋_GBK" w:hAnsi="Times New Roman" w:cs="方正小标宋_GBK" w:hint="eastAsia"/>
          <w:b w:val="0"/>
          <w:bCs/>
          <w:sz w:val="32"/>
          <w:szCs w:val="32"/>
        </w:rPr>
        <w:t>单位官网发布</w:t>
      </w:r>
      <w:proofErr w:type="gramEnd"/>
      <w:r w:rsidRPr="00343FE6">
        <w:rPr>
          <w:rFonts w:ascii="Times New Roman" w:eastAsia="方正小标宋_GBK" w:hAnsi="Times New Roman" w:cs="方正小标宋_GBK" w:hint="eastAsia"/>
          <w:b w:val="0"/>
          <w:bCs/>
          <w:sz w:val="32"/>
          <w:szCs w:val="32"/>
        </w:rPr>
        <w:t>的“</w:t>
      </w:r>
      <w:r w:rsidRPr="00343FE6">
        <w:rPr>
          <w:rFonts w:ascii="Times New Roman" w:eastAsia="方正小标宋_GBK" w:hAnsi="Times New Roman" w:cs="方正小标宋_GBK" w:hint="eastAsia"/>
          <w:b w:val="0"/>
          <w:bCs/>
          <w:sz w:val="32"/>
          <w:szCs w:val="32"/>
        </w:rPr>
        <w:t>XXX</w:t>
      </w:r>
      <w:r w:rsidRPr="00343FE6">
        <w:rPr>
          <w:rFonts w:ascii="Times New Roman" w:eastAsia="方正小标宋_GBK" w:hAnsi="Times New Roman" w:cs="方正小标宋_GBK" w:hint="eastAsia"/>
          <w:b w:val="0"/>
          <w:bCs/>
          <w:sz w:val="32"/>
          <w:szCs w:val="32"/>
        </w:rPr>
        <w:t>（单位）</w:t>
      </w:r>
      <w:r w:rsidRPr="00343FE6">
        <w:rPr>
          <w:rFonts w:ascii="Times New Roman" w:eastAsia="方正小标宋_GBK" w:hAnsi="Times New Roman" w:cs="方正小标宋_GBK" w:hint="eastAsia"/>
          <w:b w:val="0"/>
          <w:bCs/>
          <w:sz w:val="32"/>
          <w:szCs w:val="32"/>
        </w:rPr>
        <w:t>XXX</w:t>
      </w:r>
      <w:r w:rsidRPr="00343FE6">
        <w:rPr>
          <w:rFonts w:ascii="Times New Roman" w:eastAsia="方正小标宋_GBK" w:hAnsi="Times New Roman" w:cs="方正小标宋_GBK" w:hint="eastAsia"/>
          <w:b w:val="0"/>
          <w:bCs/>
          <w:sz w:val="32"/>
          <w:szCs w:val="32"/>
        </w:rPr>
        <w:t>项目询价要求及流程”是否阅知？</w:t>
      </w:r>
    </w:p>
    <w:p w:rsidR="00114C6B" w:rsidRPr="00343FE6" w:rsidRDefault="004D5BD5">
      <w:pPr>
        <w:pStyle w:val="a4"/>
        <w:spacing w:line="560" w:lineRule="exact"/>
        <w:ind w:left="420"/>
        <w:jc w:val="both"/>
        <w:rPr>
          <w:rFonts w:ascii="Times New Roman" w:eastAsia="方正小标宋_GBK" w:hAnsi="Times New Roman" w:cs="方正小标宋_GBK"/>
          <w:b w:val="0"/>
          <w:bCs/>
          <w:sz w:val="32"/>
          <w:szCs w:val="32"/>
          <w:u w:val="single"/>
        </w:rPr>
      </w:pPr>
      <w:r w:rsidRPr="00343FE6">
        <w:rPr>
          <w:rFonts w:ascii="Times New Roman" w:eastAsia="方正小标宋_GBK" w:hAnsi="Times New Roman" w:cs="方正小标宋_GBK" w:hint="eastAsia"/>
          <w:b w:val="0"/>
          <w:bCs/>
          <w:sz w:val="32"/>
          <w:szCs w:val="32"/>
          <w:u w:val="single"/>
        </w:rPr>
        <w:t xml:space="preserve">              </w:t>
      </w:r>
    </w:p>
    <w:p w:rsidR="00114C6B" w:rsidRPr="00343FE6" w:rsidRDefault="004D5BD5">
      <w:pPr>
        <w:pStyle w:val="a4"/>
        <w:numPr>
          <w:ilvl w:val="0"/>
          <w:numId w:val="5"/>
        </w:numPr>
        <w:spacing w:line="560" w:lineRule="exact"/>
        <w:jc w:val="both"/>
        <w:rPr>
          <w:rFonts w:ascii="Times New Roman" w:eastAsia="方正小标宋_GBK" w:hAnsi="Times New Roman" w:cs="方正小标宋_GBK"/>
          <w:b w:val="0"/>
          <w:bCs/>
          <w:sz w:val="32"/>
          <w:szCs w:val="32"/>
        </w:rPr>
      </w:pPr>
      <w:r w:rsidRPr="00343FE6">
        <w:rPr>
          <w:rFonts w:ascii="Times New Roman" w:eastAsia="方正小标宋_GBK" w:hAnsi="Times New Roman" w:cs="方正小标宋_GBK" w:hint="eastAsia"/>
          <w:b w:val="0"/>
          <w:bCs/>
          <w:sz w:val="32"/>
          <w:szCs w:val="32"/>
        </w:rPr>
        <w:t>我</w:t>
      </w:r>
      <w:proofErr w:type="gramStart"/>
      <w:r w:rsidRPr="00343FE6">
        <w:rPr>
          <w:rFonts w:ascii="Times New Roman" w:eastAsia="方正小标宋_GBK" w:hAnsi="Times New Roman" w:cs="方正小标宋_GBK" w:hint="eastAsia"/>
          <w:b w:val="0"/>
          <w:bCs/>
          <w:sz w:val="32"/>
          <w:szCs w:val="32"/>
        </w:rPr>
        <w:t>单位官网发布</w:t>
      </w:r>
      <w:proofErr w:type="gramEnd"/>
      <w:r w:rsidRPr="00343FE6">
        <w:rPr>
          <w:rFonts w:ascii="Times New Roman" w:eastAsia="方正小标宋_GBK" w:hAnsi="Times New Roman" w:cs="方正小标宋_GBK" w:hint="eastAsia"/>
          <w:b w:val="0"/>
          <w:bCs/>
          <w:sz w:val="32"/>
          <w:szCs w:val="32"/>
        </w:rPr>
        <w:t>的“</w:t>
      </w:r>
      <w:r w:rsidRPr="00343FE6">
        <w:rPr>
          <w:rFonts w:ascii="Times New Roman" w:eastAsia="方正小标宋_GBK" w:hAnsi="Times New Roman" w:cs="方正小标宋_GBK" w:hint="eastAsia"/>
          <w:b w:val="0"/>
          <w:bCs/>
          <w:sz w:val="32"/>
          <w:szCs w:val="32"/>
        </w:rPr>
        <w:t>XXX</w:t>
      </w:r>
      <w:r w:rsidRPr="00343FE6">
        <w:rPr>
          <w:rFonts w:ascii="Times New Roman" w:eastAsia="方正小标宋_GBK" w:hAnsi="Times New Roman" w:cs="方正小标宋_GBK" w:hint="eastAsia"/>
          <w:b w:val="0"/>
          <w:bCs/>
          <w:sz w:val="32"/>
          <w:szCs w:val="32"/>
        </w:rPr>
        <w:t>（单位）</w:t>
      </w:r>
      <w:r w:rsidRPr="00343FE6">
        <w:rPr>
          <w:rFonts w:ascii="Times New Roman" w:eastAsia="方正小标宋_GBK" w:hAnsi="Times New Roman" w:cs="方正小标宋_GBK" w:hint="eastAsia"/>
          <w:b w:val="0"/>
          <w:bCs/>
          <w:sz w:val="32"/>
          <w:szCs w:val="32"/>
        </w:rPr>
        <w:t>XXX</w:t>
      </w:r>
      <w:r w:rsidRPr="00343FE6">
        <w:rPr>
          <w:rFonts w:ascii="Times New Roman" w:eastAsia="方正小标宋_GBK" w:hAnsi="Times New Roman" w:cs="方正小标宋_GBK" w:hint="eastAsia"/>
          <w:b w:val="0"/>
          <w:bCs/>
          <w:sz w:val="32"/>
          <w:szCs w:val="32"/>
        </w:rPr>
        <w:t>项目工作方案”及采购需求是否阅知？</w:t>
      </w:r>
    </w:p>
    <w:p w:rsidR="00114C6B" w:rsidRPr="00343FE6" w:rsidRDefault="004D5BD5">
      <w:pPr>
        <w:pStyle w:val="a4"/>
        <w:spacing w:line="560" w:lineRule="exact"/>
        <w:ind w:left="420"/>
        <w:jc w:val="both"/>
        <w:rPr>
          <w:rFonts w:ascii="Times New Roman" w:eastAsia="方正小标宋_GBK" w:hAnsi="Times New Roman" w:cs="方正小标宋_GBK"/>
          <w:b w:val="0"/>
          <w:bCs/>
          <w:sz w:val="32"/>
          <w:szCs w:val="32"/>
          <w:u w:val="single"/>
        </w:rPr>
      </w:pPr>
      <w:r w:rsidRPr="00343FE6">
        <w:rPr>
          <w:rFonts w:ascii="Times New Roman" w:eastAsia="方正小标宋_GBK" w:hAnsi="Times New Roman" w:cs="方正小标宋_GBK" w:hint="eastAsia"/>
          <w:b w:val="0"/>
          <w:bCs/>
          <w:sz w:val="32"/>
          <w:szCs w:val="32"/>
          <w:u w:val="single"/>
        </w:rPr>
        <w:t xml:space="preserve">             </w:t>
      </w:r>
    </w:p>
    <w:p w:rsidR="00114C6B" w:rsidRPr="00343FE6" w:rsidRDefault="00114C6B">
      <w:pPr>
        <w:pStyle w:val="a4"/>
        <w:spacing w:line="560" w:lineRule="exact"/>
        <w:jc w:val="both"/>
        <w:rPr>
          <w:rFonts w:ascii="Times New Roman" w:eastAsia="方正小标宋_GBK" w:hAnsi="Times New Roman" w:cs="方正小标宋_GBK"/>
          <w:b w:val="0"/>
          <w:bCs/>
          <w:sz w:val="32"/>
          <w:szCs w:val="32"/>
          <w:u w:val="single"/>
        </w:rPr>
      </w:pPr>
    </w:p>
    <w:p w:rsidR="00114C6B" w:rsidRPr="00343FE6" w:rsidRDefault="00114C6B">
      <w:pPr>
        <w:pStyle w:val="a4"/>
        <w:spacing w:line="560" w:lineRule="exact"/>
        <w:ind w:left="420"/>
        <w:jc w:val="both"/>
        <w:rPr>
          <w:rFonts w:ascii="Times New Roman" w:eastAsia="方正小标宋_GBK" w:hAnsi="Times New Roman" w:cs="方正小标宋_GBK"/>
          <w:b w:val="0"/>
          <w:bCs/>
          <w:sz w:val="32"/>
          <w:szCs w:val="32"/>
          <w:u w:val="single"/>
        </w:rPr>
      </w:pPr>
    </w:p>
    <w:p w:rsidR="00114C6B" w:rsidRPr="00343FE6" w:rsidRDefault="00114C6B">
      <w:pPr>
        <w:pStyle w:val="a4"/>
        <w:spacing w:line="560" w:lineRule="exact"/>
        <w:ind w:left="420"/>
        <w:jc w:val="both"/>
        <w:rPr>
          <w:rFonts w:ascii="Times New Roman" w:eastAsia="方正小标宋_GBK" w:hAnsi="Times New Roman" w:cs="方正小标宋_GBK"/>
          <w:b w:val="0"/>
          <w:bCs/>
          <w:sz w:val="32"/>
          <w:szCs w:val="32"/>
          <w:u w:val="single"/>
        </w:rPr>
      </w:pPr>
    </w:p>
    <w:p w:rsidR="00114C6B" w:rsidRPr="00343FE6" w:rsidRDefault="004D5BD5">
      <w:pPr>
        <w:pStyle w:val="a4"/>
        <w:spacing w:line="560" w:lineRule="exact"/>
        <w:ind w:left="420" w:firstLineChars="300" w:firstLine="960"/>
        <w:jc w:val="both"/>
        <w:rPr>
          <w:rFonts w:ascii="Times New Roman" w:eastAsia="方正小标宋_GBK" w:hAnsi="Times New Roman" w:cs="方正小标宋_GBK"/>
          <w:b w:val="0"/>
          <w:bCs/>
          <w:sz w:val="32"/>
          <w:szCs w:val="32"/>
          <w:u w:val="single"/>
        </w:rPr>
      </w:pPr>
      <w:r w:rsidRPr="00343FE6">
        <w:rPr>
          <w:rFonts w:ascii="Times New Roman" w:eastAsia="方正小标宋_GBK" w:hAnsi="Times New Roman" w:cs="方正小标宋_GBK" w:hint="eastAsia"/>
          <w:b w:val="0"/>
          <w:bCs/>
          <w:sz w:val="32"/>
          <w:szCs w:val="32"/>
        </w:rPr>
        <w:t>报价单位（公章）：</w:t>
      </w:r>
      <w:r w:rsidRPr="00343FE6">
        <w:rPr>
          <w:rFonts w:ascii="Times New Roman" w:eastAsia="方正小标宋_GBK" w:hAnsi="Times New Roman" w:cs="方正小标宋_GBK" w:hint="eastAsia"/>
          <w:b w:val="0"/>
          <w:bCs/>
          <w:sz w:val="32"/>
          <w:szCs w:val="32"/>
          <w:u w:val="single"/>
        </w:rPr>
        <w:t xml:space="preserve">                               </w:t>
      </w:r>
    </w:p>
    <w:p w:rsidR="00114C6B" w:rsidRPr="00343FE6" w:rsidRDefault="00114C6B">
      <w:pPr>
        <w:pStyle w:val="a4"/>
        <w:spacing w:line="560" w:lineRule="exact"/>
        <w:ind w:left="420" w:firstLineChars="300" w:firstLine="960"/>
        <w:jc w:val="both"/>
        <w:rPr>
          <w:rFonts w:ascii="Times New Roman" w:eastAsia="方正小标宋_GBK" w:hAnsi="Times New Roman" w:cs="方正小标宋_GBK"/>
          <w:b w:val="0"/>
          <w:bCs/>
          <w:sz w:val="32"/>
          <w:szCs w:val="32"/>
          <w:u w:val="single"/>
        </w:rPr>
      </w:pPr>
    </w:p>
    <w:p w:rsidR="00114C6B" w:rsidRPr="00343FE6" w:rsidRDefault="004D5BD5">
      <w:pPr>
        <w:pStyle w:val="a4"/>
        <w:spacing w:line="560" w:lineRule="exact"/>
        <w:ind w:left="420"/>
        <w:rPr>
          <w:rFonts w:ascii="Times New Roman" w:eastAsia="方正小标宋_GBK" w:hAnsi="Times New Roman" w:cs="方正小标宋_GBK"/>
          <w:b w:val="0"/>
          <w:bCs/>
          <w:sz w:val="32"/>
          <w:szCs w:val="32"/>
        </w:rPr>
      </w:pPr>
      <w:r w:rsidRPr="00343FE6">
        <w:rPr>
          <w:rFonts w:ascii="Times New Roman" w:eastAsia="方正小标宋_GBK" w:hAnsi="Times New Roman" w:cs="方正小标宋_GBK" w:hint="eastAsia"/>
          <w:b w:val="0"/>
          <w:bCs/>
          <w:sz w:val="32"/>
          <w:szCs w:val="32"/>
        </w:rPr>
        <w:t>委托代理人（签字）：</w:t>
      </w:r>
    </w:p>
    <w:p w:rsidR="00114C6B" w:rsidRPr="00343FE6" w:rsidRDefault="00114C6B">
      <w:pPr>
        <w:pStyle w:val="a4"/>
        <w:spacing w:line="560" w:lineRule="exact"/>
        <w:ind w:left="420"/>
        <w:rPr>
          <w:rFonts w:ascii="Times New Roman" w:eastAsia="方正小标宋_GBK" w:hAnsi="Times New Roman" w:cs="方正小标宋_GBK"/>
          <w:b w:val="0"/>
          <w:bCs/>
          <w:sz w:val="32"/>
          <w:szCs w:val="32"/>
        </w:rPr>
      </w:pPr>
    </w:p>
    <w:p w:rsidR="00114C6B" w:rsidRPr="00343FE6" w:rsidRDefault="004D5BD5">
      <w:pPr>
        <w:pStyle w:val="a4"/>
        <w:spacing w:line="560" w:lineRule="exact"/>
        <w:ind w:left="420"/>
        <w:rPr>
          <w:rFonts w:ascii="Times New Roman" w:eastAsia="方正小标宋_GBK" w:hAnsi="Times New Roman" w:cs="方正小标宋_GBK"/>
          <w:b w:val="0"/>
          <w:bCs/>
          <w:sz w:val="32"/>
          <w:szCs w:val="32"/>
        </w:rPr>
      </w:pPr>
      <w:r w:rsidRPr="00343FE6">
        <w:rPr>
          <w:rFonts w:ascii="Times New Roman" w:eastAsia="方正小标宋_GBK" w:hAnsi="Times New Roman" w:cs="方正小标宋_GBK" w:hint="eastAsia"/>
          <w:b w:val="0"/>
          <w:bCs/>
          <w:sz w:val="32"/>
          <w:szCs w:val="32"/>
        </w:rPr>
        <w:t xml:space="preserve">                                    </w:t>
      </w:r>
      <w:r w:rsidRPr="00343FE6">
        <w:rPr>
          <w:rFonts w:ascii="Times New Roman" w:eastAsia="方正小标宋_GBK" w:hAnsi="Times New Roman" w:cs="方正小标宋_GBK" w:hint="eastAsia"/>
          <w:b w:val="0"/>
          <w:bCs/>
          <w:sz w:val="32"/>
          <w:szCs w:val="32"/>
        </w:rPr>
        <w:t>年</w:t>
      </w:r>
      <w:r w:rsidRPr="00343FE6">
        <w:rPr>
          <w:rFonts w:ascii="Times New Roman" w:eastAsia="方正小标宋_GBK" w:hAnsi="Times New Roman" w:cs="方正小标宋_GBK" w:hint="eastAsia"/>
          <w:b w:val="0"/>
          <w:bCs/>
          <w:sz w:val="32"/>
          <w:szCs w:val="32"/>
        </w:rPr>
        <w:t xml:space="preserve">   </w:t>
      </w:r>
      <w:r w:rsidRPr="00343FE6">
        <w:rPr>
          <w:rFonts w:ascii="Times New Roman" w:eastAsia="方正小标宋_GBK" w:hAnsi="Times New Roman" w:cs="方正小标宋_GBK" w:hint="eastAsia"/>
          <w:b w:val="0"/>
          <w:bCs/>
          <w:sz w:val="32"/>
          <w:szCs w:val="32"/>
        </w:rPr>
        <w:t>月</w:t>
      </w:r>
      <w:r w:rsidRPr="00343FE6">
        <w:rPr>
          <w:rFonts w:ascii="Times New Roman" w:eastAsia="方正小标宋_GBK" w:hAnsi="Times New Roman" w:cs="方正小标宋_GBK" w:hint="eastAsia"/>
          <w:b w:val="0"/>
          <w:bCs/>
          <w:sz w:val="32"/>
          <w:szCs w:val="32"/>
        </w:rPr>
        <w:t xml:space="preserve">   </w:t>
      </w:r>
      <w:r w:rsidRPr="00343FE6">
        <w:rPr>
          <w:rFonts w:ascii="Times New Roman" w:eastAsia="方正小标宋_GBK" w:hAnsi="Times New Roman" w:cs="方正小标宋_GBK" w:hint="eastAsia"/>
          <w:b w:val="0"/>
          <w:bCs/>
          <w:sz w:val="32"/>
          <w:szCs w:val="32"/>
        </w:rPr>
        <w:t>日</w:t>
      </w:r>
      <w:bookmarkEnd w:id="0"/>
      <w:bookmarkEnd w:id="1"/>
    </w:p>
    <w:sectPr w:rsidR="00114C6B" w:rsidRPr="00343FE6">
      <w:pgSz w:w="11906" w:h="16838"/>
      <w:pgMar w:top="1440" w:right="1800" w:bottom="1440" w:left="1800" w:header="851" w:footer="992" w:gutter="0"/>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010" w:rsidRDefault="00CD4010">
      <w:r>
        <w:separator/>
      </w:r>
    </w:p>
  </w:endnote>
  <w:endnote w:type="continuationSeparator" w:id="0">
    <w:p w:rsidR="00CD4010" w:rsidRDefault="00CD4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2000000000000000000"/>
    <w:charset w:val="86"/>
    <w:family w:val="auto"/>
    <w:pitch w:val="variable"/>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C6B" w:rsidRDefault="004D5BD5">
    <w:pPr>
      <w:pStyle w:val="ad"/>
      <w:ind w:right="360"/>
    </w:pPr>
    <w:r>
      <w:rPr>
        <w:rFonts w:hint="eastAs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C6B" w:rsidRDefault="004D5BD5">
    <w:pPr>
      <w:pStyle w:val="ad"/>
      <w:jc w:val="center"/>
    </w:pPr>
    <w:r>
      <w:rPr>
        <w:rFonts w:hint="eastAsia"/>
      </w:rPr>
      <w:fldChar w:fldCharType="begin"/>
    </w:r>
    <w:r>
      <w:rPr>
        <w:rFonts w:hint="eastAsia"/>
      </w:rPr>
      <w:instrText xml:space="preserve"> PAGE  \* MERGEFORMAT </w:instrText>
    </w:r>
    <w:r>
      <w:rPr>
        <w:rFonts w:hint="eastAsia"/>
      </w:rPr>
      <w:fldChar w:fldCharType="separate"/>
    </w:r>
    <w:r w:rsidR="00B020B8">
      <w:rPr>
        <w:noProof/>
      </w:rPr>
      <w:t>20</w:t>
    </w:r>
    <w:r>
      <w:rPr>
        <w:rFonts w:hint="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C6B" w:rsidRDefault="004D5BD5">
    <w:pPr>
      <w:pStyle w:val="ad"/>
      <w:jc w:val="cen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010" w:rsidRDefault="00CD4010">
      <w:r>
        <w:separator/>
      </w:r>
    </w:p>
  </w:footnote>
  <w:footnote w:type="continuationSeparator" w:id="0">
    <w:p w:rsidR="00CD4010" w:rsidRDefault="00CD4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C6B" w:rsidRDefault="00114C6B">
    <w:pPr>
      <w:snapToGrid w:val="0"/>
      <w:spacing w:line="560" w:lineRule="exact"/>
      <w:ind w:right="420"/>
      <w:rPr>
        <w:szCs w:val="18"/>
        <w:u w:val="singl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C6B" w:rsidRDefault="00114C6B">
    <w:pPr>
      <w:pStyle w:val="a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B2EA3"/>
    <w:multiLevelType w:val="multilevel"/>
    <w:tmpl w:val="1E5B2EA3"/>
    <w:lvl w:ilvl="0">
      <w:start w:val="1"/>
      <w:numFmt w:val="decimal"/>
      <w:lvlText w:val="%1"/>
      <w:lvlJc w:val="left"/>
      <w:pPr>
        <w:ind w:left="0" w:firstLine="0"/>
      </w:pPr>
      <w:rPr>
        <w:rFonts w:cs="Times New Roman" w:hint="eastAsia"/>
        <w:b w:val="0"/>
        <w:i w:val="0"/>
        <w:iCs w:val="0"/>
        <w:caps w:val="0"/>
        <w:smallCaps w:val="0"/>
        <w:strike w:val="0"/>
        <w:dstrike w:val="0"/>
        <w:vanish w:val="0"/>
        <w:color w:val="000000"/>
        <w:spacing w:val="0"/>
        <w:position w:val="0"/>
        <w:u w:val="none"/>
        <w:vertAlign w:val="baseline"/>
        <w:lang w:val="en-US"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isLgl/>
      <w:lvlText w:val="%1.%2"/>
      <w:lvlJc w:val="left"/>
      <w:pPr>
        <w:ind w:left="0" w:firstLine="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3"/>
      <w:isLgl/>
      <w:lvlText w:val="%1.%2.%3"/>
      <w:lvlJc w:val="left"/>
      <w:pPr>
        <w:ind w:left="0" w:firstLine="0"/>
      </w:pPr>
      <w:rPr>
        <w:rFonts w:hint="eastAsia"/>
      </w:rPr>
    </w:lvl>
    <w:lvl w:ilvl="3">
      <w:start w:val="1"/>
      <w:numFmt w:val="decimal"/>
      <w:isLgl/>
      <w:lvlText w:val="%1.%2.%3.%4"/>
      <w:lvlJc w:val="left"/>
      <w:pPr>
        <w:ind w:left="0" w:firstLine="0"/>
      </w:pPr>
      <w:rPr>
        <w:rFonts w:hint="eastAsia"/>
      </w:rPr>
    </w:lvl>
    <w:lvl w:ilvl="4">
      <w:start w:val="1"/>
      <w:numFmt w:val="decimal"/>
      <w:isLg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32927E9D"/>
    <w:multiLevelType w:val="singleLevel"/>
    <w:tmpl w:val="32927E9D"/>
    <w:lvl w:ilvl="0">
      <w:start w:val="1"/>
      <w:numFmt w:val="chineseCounting"/>
      <w:suff w:val="nothing"/>
      <w:lvlText w:val="%1、"/>
      <w:lvlJc w:val="left"/>
      <w:pPr>
        <w:ind w:left="0" w:firstLine="420"/>
      </w:pPr>
      <w:rPr>
        <w:rFonts w:hint="eastAsia"/>
      </w:rPr>
    </w:lvl>
  </w:abstractNum>
  <w:abstractNum w:abstractNumId="2" w15:restartNumberingAfterBreak="0">
    <w:nsid w:val="3F25C3CE"/>
    <w:multiLevelType w:val="singleLevel"/>
    <w:tmpl w:val="3F25C3CE"/>
    <w:lvl w:ilvl="0">
      <w:start w:val="1"/>
      <w:numFmt w:val="decimal"/>
      <w:lvlText w:val="%1."/>
      <w:lvlJc w:val="left"/>
      <w:pPr>
        <w:tabs>
          <w:tab w:val="left" w:pos="312"/>
        </w:tabs>
      </w:pPr>
    </w:lvl>
  </w:abstractNum>
  <w:abstractNum w:abstractNumId="3" w15:restartNumberingAfterBreak="0">
    <w:nsid w:val="5138D78B"/>
    <w:multiLevelType w:val="singleLevel"/>
    <w:tmpl w:val="5138D78B"/>
    <w:lvl w:ilvl="0">
      <w:start w:val="2"/>
      <w:numFmt w:val="chineseCounting"/>
      <w:suff w:val="nothing"/>
      <w:lvlText w:val="%1、"/>
      <w:lvlJc w:val="left"/>
      <w:rPr>
        <w:rFonts w:hint="eastAsia"/>
      </w:rPr>
    </w:lvl>
  </w:abstractNum>
  <w:abstractNum w:abstractNumId="4" w15:restartNumberingAfterBreak="0">
    <w:nsid w:val="5912EBD1"/>
    <w:multiLevelType w:val="singleLevel"/>
    <w:tmpl w:val="5912EBD1"/>
    <w:lvl w:ilvl="0">
      <w:start w:val="1"/>
      <w:numFmt w:val="chineseCounting"/>
      <w:suff w:val="nothing"/>
      <w:lvlText w:val="%1、"/>
      <w:lvlJc w:val="left"/>
      <w:pPr>
        <w:ind w:left="0" w:firstLine="420"/>
      </w:pPr>
      <w:rPr>
        <w:rFonts w:hint="eastAsia"/>
      </w:rPr>
    </w:lvl>
  </w:abstractNum>
  <w:abstractNum w:abstractNumId="5" w15:restartNumberingAfterBreak="0">
    <w:nsid w:val="5912EC10"/>
    <w:multiLevelType w:val="singleLevel"/>
    <w:tmpl w:val="5912EC10"/>
    <w:lvl w:ilvl="0">
      <w:start w:val="1"/>
      <w:numFmt w:val="decimal"/>
      <w:suff w:val="nothing"/>
      <w:lvlText w:val="%1．"/>
      <w:lvlJc w:val="left"/>
      <w:pPr>
        <w:ind w:left="0" w:firstLine="400"/>
      </w:pPr>
      <w:rPr>
        <w:rFonts w:hint="default"/>
      </w:rPr>
    </w:lvl>
  </w:abstractNum>
  <w:abstractNum w:abstractNumId="6" w15:restartNumberingAfterBreak="0">
    <w:nsid w:val="5912EC30"/>
    <w:multiLevelType w:val="singleLevel"/>
    <w:tmpl w:val="5912EC30"/>
    <w:lvl w:ilvl="0">
      <w:start w:val="1"/>
      <w:numFmt w:val="decimal"/>
      <w:suff w:val="nothing"/>
      <w:lvlText w:val="%1．"/>
      <w:lvlJc w:val="left"/>
      <w:pPr>
        <w:ind w:left="0" w:firstLine="400"/>
      </w:pPr>
      <w:rPr>
        <w:rFonts w:hint="default"/>
      </w:rPr>
    </w:lvl>
  </w:abstractNum>
  <w:num w:numId="1">
    <w:abstractNumId w:val="0"/>
  </w:num>
  <w:num w:numId="2">
    <w:abstractNumId w:val="4"/>
  </w:num>
  <w:num w:numId="3">
    <w:abstractNumId w:val="5"/>
  </w:num>
  <w:num w:numId="4">
    <w:abstractNumId w:val="6"/>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ocumentProtection w:edit="forms" w:enforcement="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A44"/>
    <w:rsid w:val="00004422"/>
    <w:rsid w:val="00036664"/>
    <w:rsid w:val="0004439D"/>
    <w:rsid w:val="00067683"/>
    <w:rsid w:val="00114C6B"/>
    <w:rsid w:val="00185CC7"/>
    <w:rsid w:val="001A7A62"/>
    <w:rsid w:val="001E4E92"/>
    <w:rsid w:val="001E5AFA"/>
    <w:rsid w:val="002C0A44"/>
    <w:rsid w:val="0032468E"/>
    <w:rsid w:val="00343FE6"/>
    <w:rsid w:val="003D574E"/>
    <w:rsid w:val="003E1BA0"/>
    <w:rsid w:val="0046143B"/>
    <w:rsid w:val="004A3AB1"/>
    <w:rsid w:val="004C0C8A"/>
    <w:rsid w:val="004D5BD5"/>
    <w:rsid w:val="004E6E6C"/>
    <w:rsid w:val="00506845"/>
    <w:rsid w:val="00552C48"/>
    <w:rsid w:val="00560D65"/>
    <w:rsid w:val="00603A16"/>
    <w:rsid w:val="00684E4E"/>
    <w:rsid w:val="00693727"/>
    <w:rsid w:val="006E0458"/>
    <w:rsid w:val="007474C1"/>
    <w:rsid w:val="0075335E"/>
    <w:rsid w:val="0075695E"/>
    <w:rsid w:val="00771BAC"/>
    <w:rsid w:val="007F5DE8"/>
    <w:rsid w:val="00811124"/>
    <w:rsid w:val="00876E1F"/>
    <w:rsid w:val="00890D18"/>
    <w:rsid w:val="008F3E3B"/>
    <w:rsid w:val="00907737"/>
    <w:rsid w:val="009549F8"/>
    <w:rsid w:val="0099229D"/>
    <w:rsid w:val="009F30A1"/>
    <w:rsid w:val="00A10953"/>
    <w:rsid w:val="00A16E81"/>
    <w:rsid w:val="00A403BF"/>
    <w:rsid w:val="00A46E9B"/>
    <w:rsid w:val="00A752FC"/>
    <w:rsid w:val="00A91C3A"/>
    <w:rsid w:val="00A960A3"/>
    <w:rsid w:val="00AC1761"/>
    <w:rsid w:val="00AC1EBB"/>
    <w:rsid w:val="00AC4FE5"/>
    <w:rsid w:val="00B020B8"/>
    <w:rsid w:val="00B25733"/>
    <w:rsid w:val="00B551DB"/>
    <w:rsid w:val="00BF58B1"/>
    <w:rsid w:val="00C245A2"/>
    <w:rsid w:val="00C47B66"/>
    <w:rsid w:val="00C56BBB"/>
    <w:rsid w:val="00C80A00"/>
    <w:rsid w:val="00C93AA0"/>
    <w:rsid w:val="00CD4010"/>
    <w:rsid w:val="00D40257"/>
    <w:rsid w:val="00D71FB0"/>
    <w:rsid w:val="00DA3B74"/>
    <w:rsid w:val="00DE3410"/>
    <w:rsid w:val="00DE57BA"/>
    <w:rsid w:val="00DE737C"/>
    <w:rsid w:val="00EB5E32"/>
    <w:rsid w:val="00FD79A8"/>
    <w:rsid w:val="00FE2C98"/>
    <w:rsid w:val="00FE3BC1"/>
    <w:rsid w:val="00FE58C8"/>
    <w:rsid w:val="01D53C37"/>
    <w:rsid w:val="02B80751"/>
    <w:rsid w:val="034E7427"/>
    <w:rsid w:val="054637EC"/>
    <w:rsid w:val="05AA1AAE"/>
    <w:rsid w:val="05C20325"/>
    <w:rsid w:val="06FF4152"/>
    <w:rsid w:val="0BA31992"/>
    <w:rsid w:val="0C63233E"/>
    <w:rsid w:val="0CD60C9A"/>
    <w:rsid w:val="0E88796A"/>
    <w:rsid w:val="0EC0759D"/>
    <w:rsid w:val="0EDF32A9"/>
    <w:rsid w:val="105B6A84"/>
    <w:rsid w:val="10BD0069"/>
    <w:rsid w:val="10E34450"/>
    <w:rsid w:val="11E76B9F"/>
    <w:rsid w:val="12684593"/>
    <w:rsid w:val="1320369B"/>
    <w:rsid w:val="13325751"/>
    <w:rsid w:val="135D040F"/>
    <w:rsid w:val="13621EEC"/>
    <w:rsid w:val="138564F0"/>
    <w:rsid w:val="13AA5E2B"/>
    <w:rsid w:val="13D73627"/>
    <w:rsid w:val="13E41600"/>
    <w:rsid w:val="15A52F2E"/>
    <w:rsid w:val="17C821C3"/>
    <w:rsid w:val="18C563ED"/>
    <w:rsid w:val="194A05B4"/>
    <w:rsid w:val="1AC66850"/>
    <w:rsid w:val="1B8D5C41"/>
    <w:rsid w:val="1E486234"/>
    <w:rsid w:val="1F012D15"/>
    <w:rsid w:val="1F6623C1"/>
    <w:rsid w:val="20304FD0"/>
    <w:rsid w:val="204E102B"/>
    <w:rsid w:val="213868ED"/>
    <w:rsid w:val="219A57C2"/>
    <w:rsid w:val="222840E4"/>
    <w:rsid w:val="22DF2C0B"/>
    <w:rsid w:val="238D0876"/>
    <w:rsid w:val="23973171"/>
    <w:rsid w:val="24BB6482"/>
    <w:rsid w:val="275D3454"/>
    <w:rsid w:val="27D2138F"/>
    <w:rsid w:val="2805730B"/>
    <w:rsid w:val="28D94CC5"/>
    <w:rsid w:val="28E145A1"/>
    <w:rsid w:val="2901229F"/>
    <w:rsid w:val="29BC1BEA"/>
    <w:rsid w:val="2A962289"/>
    <w:rsid w:val="2B57444A"/>
    <w:rsid w:val="2BCD7650"/>
    <w:rsid w:val="2C770D7D"/>
    <w:rsid w:val="2D5A65C5"/>
    <w:rsid w:val="2D7F55C2"/>
    <w:rsid w:val="2DEB62CF"/>
    <w:rsid w:val="2E922A59"/>
    <w:rsid w:val="2EB57CCE"/>
    <w:rsid w:val="2F811C83"/>
    <w:rsid w:val="2F9013C2"/>
    <w:rsid w:val="3156643E"/>
    <w:rsid w:val="32BC67A5"/>
    <w:rsid w:val="32D76267"/>
    <w:rsid w:val="332609ED"/>
    <w:rsid w:val="33433250"/>
    <w:rsid w:val="346A24A1"/>
    <w:rsid w:val="36336D3C"/>
    <w:rsid w:val="37664A4B"/>
    <w:rsid w:val="376A10BB"/>
    <w:rsid w:val="37D31B27"/>
    <w:rsid w:val="3A3F6D53"/>
    <w:rsid w:val="3A9F725A"/>
    <w:rsid w:val="3B2535D0"/>
    <w:rsid w:val="3C3314A1"/>
    <w:rsid w:val="3C771D8C"/>
    <w:rsid w:val="3ED04B63"/>
    <w:rsid w:val="3F345B9D"/>
    <w:rsid w:val="3FC2791B"/>
    <w:rsid w:val="3FCD703E"/>
    <w:rsid w:val="403959A7"/>
    <w:rsid w:val="42B43088"/>
    <w:rsid w:val="44127729"/>
    <w:rsid w:val="45330549"/>
    <w:rsid w:val="47D64CBF"/>
    <w:rsid w:val="486D2B74"/>
    <w:rsid w:val="48BA422E"/>
    <w:rsid w:val="49862862"/>
    <w:rsid w:val="4A103E4C"/>
    <w:rsid w:val="4B34396A"/>
    <w:rsid w:val="4B562B1E"/>
    <w:rsid w:val="4C900CC1"/>
    <w:rsid w:val="4D4E52B1"/>
    <w:rsid w:val="4E276751"/>
    <w:rsid w:val="4E486040"/>
    <w:rsid w:val="50120259"/>
    <w:rsid w:val="5096171E"/>
    <w:rsid w:val="50FD61CC"/>
    <w:rsid w:val="52B30142"/>
    <w:rsid w:val="52B34A6D"/>
    <w:rsid w:val="535165EE"/>
    <w:rsid w:val="53EA4A51"/>
    <w:rsid w:val="545E3EDB"/>
    <w:rsid w:val="546A57C4"/>
    <w:rsid w:val="54BD7D6C"/>
    <w:rsid w:val="54E16872"/>
    <w:rsid w:val="55223BCA"/>
    <w:rsid w:val="56561DB1"/>
    <w:rsid w:val="569F214B"/>
    <w:rsid w:val="580426D3"/>
    <w:rsid w:val="59B11BB7"/>
    <w:rsid w:val="59CD4E8E"/>
    <w:rsid w:val="59FF1043"/>
    <w:rsid w:val="5A312564"/>
    <w:rsid w:val="5A431531"/>
    <w:rsid w:val="5B4A3877"/>
    <w:rsid w:val="5B5F0B54"/>
    <w:rsid w:val="5B7F49C4"/>
    <w:rsid w:val="5B8649E8"/>
    <w:rsid w:val="5EAE0D08"/>
    <w:rsid w:val="5F0919A4"/>
    <w:rsid w:val="60456754"/>
    <w:rsid w:val="617625B0"/>
    <w:rsid w:val="61817A1F"/>
    <w:rsid w:val="620F2B8A"/>
    <w:rsid w:val="62517FC0"/>
    <w:rsid w:val="62720114"/>
    <w:rsid w:val="627853EA"/>
    <w:rsid w:val="638C03E2"/>
    <w:rsid w:val="64481E81"/>
    <w:rsid w:val="645131D3"/>
    <w:rsid w:val="659C40EE"/>
    <w:rsid w:val="66302E0F"/>
    <w:rsid w:val="672B0915"/>
    <w:rsid w:val="67AB00FD"/>
    <w:rsid w:val="67BE26CC"/>
    <w:rsid w:val="680A67C8"/>
    <w:rsid w:val="68837F16"/>
    <w:rsid w:val="68E07AEE"/>
    <w:rsid w:val="69006831"/>
    <w:rsid w:val="6A4A6515"/>
    <w:rsid w:val="6A640F76"/>
    <w:rsid w:val="6DD00BA9"/>
    <w:rsid w:val="6E2C46FB"/>
    <w:rsid w:val="6F125D61"/>
    <w:rsid w:val="70642025"/>
    <w:rsid w:val="70F652BC"/>
    <w:rsid w:val="71407CFA"/>
    <w:rsid w:val="726C6ADB"/>
    <w:rsid w:val="751F4904"/>
    <w:rsid w:val="759706CC"/>
    <w:rsid w:val="762941A2"/>
    <w:rsid w:val="76536B40"/>
    <w:rsid w:val="76D36788"/>
    <w:rsid w:val="77D53717"/>
    <w:rsid w:val="784D55E5"/>
    <w:rsid w:val="7C115EE7"/>
    <w:rsid w:val="7D242C86"/>
    <w:rsid w:val="7DBE5B9D"/>
    <w:rsid w:val="7E1A6E9E"/>
    <w:rsid w:val="7F50046D"/>
    <w:rsid w:val="7FB23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B46B26"/>
  <w15:docId w15:val="{81266556-1A4B-42B6-8EB8-ECB596D5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uiPriority="99" w:unhideWhenUsed="1" w:qFormat="1"/>
    <w:lsdException w:name="Subtitle" w:qFormat="1"/>
    <w:lsdException w:name="Body Text First Indent" w:uiPriority="99" w:unhideWhenUsed="1" w:qFormat="1"/>
    <w:lsdException w:name="Body Text First Indent 2" w:uiPriority="99" w:unhideWhenUsed="1"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jc w:val="left"/>
      <w:outlineLvl w:val="0"/>
    </w:pPr>
    <w:rPr>
      <w:rFonts w:ascii="宋体" w:hAnsi="宋体"/>
      <w:b/>
      <w:sz w:val="32"/>
      <w:szCs w:val="20"/>
    </w:rPr>
  </w:style>
  <w:style w:type="paragraph" w:styleId="2">
    <w:name w:val="heading 2"/>
    <w:basedOn w:val="a"/>
    <w:next w:val="a"/>
    <w:unhideWhenUsed/>
    <w:qFormat/>
    <w:pPr>
      <w:keepNext/>
      <w:tabs>
        <w:tab w:val="left" w:pos="1044"/>
      </w:tabs>
      <w:adjustRightInd w:val="0"/>
      <w:spacing w:line="360" w:lineRule="atLeast"/>
      <w:ind w:left="1044" w:hanging="468"/>
      <w:jc w:val="left"/>
      <w:textAlignment w:val="baseline"/>
      <w:outlineLvl w:val="1"/>
    </w:pPr>
    <w:rPr>
      <w:rFonts w:ascii="仿宋_GB2312" w:eastAsia="仿宋_GB2312"/>
      <w:b/>
      <w:sz w:val="28"/>
      <w:szCs w:val="28"/>
    </w:rPr>
  </w:style>
  <w:style w:type="paragraph" w:styleId="3">
    <w:name w:val="heading 3"/>
    <w:basedOn w:val="a"/>
    <w:next w:val="a"/>
    <w:unhideWhenUsed/>
    <w:qFormat/>
    <w:pPr>
      <w:keepNext/>
      <w:keepLines/>
      <w:numPr>
        <w:ilvl w:val="2"/>
        <w:numId w:val="1"/>
      </w:numPr>
      <w:spacing w:before="240" w:after="240"/>
      <w:jc w:val="left"/>
      <w:outlineLvl w:val="2"/>
    </w:pPr>
    <w:rPr>
      <w:bCs/>
      <w:szCs w:val="32"/>
    </w:rPr>
  </w:style>
  <w:style w:type="paragraph" w:styleId="4">
    <w:name w:val="heading 4"/>
    <w:basedOn w:val="a"/>
    <w:next w:val="a"/>
    <w:unhideWhenUsed/>
    <w:qFormat/>
    <w:pPr>
      <w:keepNext/>
      <w:keepLines/>
      <w:spacing w:before="280" w:after="290" w:line="372" w:lineRule="auto"/>
      <w:outlineLvl w:val="3"/>
    </w:pPr>
    <w:rPr>
      <w:rFonts w:ascii="Cambria" w:eastAsia="宋体" w:hAnsi="Cambria" w:cs="Times New Roman"/>
      <w:b/>
      <w:bCs/>
      <w:sz w:val="28"/>
      <w:szCs w:val="28"/>
    </w:rPr>
  </w:style>
  <w:style w:type="paragraph" w:styleId="5">
    <w:name w:val="heading 5"/>
    <w:basedOn w:val="a"/>
    <w:next w:val="a"/>
    <w:unhideWhenUsed/>
    <w:qFormat/>
    <w:pPr>
      <w:keepNext/>
      <w:keepLines/>
      <w:spacing w:before="280" w:after="290" w:line="376" w:lineRule="atLeast"/>
      <w:outlineLvl w:val="4"/>
    </w:pPr>
    <w:rPr>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20"/>
    <w:uiPriority w:val="99"/>
    <w:unhideWhenUsed/>
    <w:qFormat/>
    <w:pPr>
      <w:ind w:firstLineChars="100" w:firstLine="420"/>
    </w:pPr>
  </w:style>
  <w:style w:type="paragraph" w:styleId="a4">
    <w:name w:val="Body Text"/>
    <w:basedOn w:val="a"/>
    <w:qFormat/>
    <w:pPr>
      <w:jc w:val="center"/>
    </w:pPr>
    <w:rPr>
      <w:rFonts w:ascii="宋体"/>
      <w:b/>
      <w:sz w:val="48"/>
    </w:rPr>
  </w:style>
  <w:style w:type="paragraph" w:styleId="20">
    <w:name w:val="Body Text First Indent 2"/>
    <w:basedOn w:val="a5"/>
    <w:uiPriority w:val="99"/>
    <w:unhideWhenUsed/>
    <w:qFormat/>
    <w:pPr>
      <w:ind w:firstLineChars="200" w:firstLine="420"/>
    </w:pPr>
  </w:style>
  <w:style w:type="paragraph" w:styleId="a5">
    <w:name w:val="Body Text Indent"/>
    <w:basedOn w:val="a"/>
    <w:uiPriority w:val="99"/>
    <w:unhideWhenUsed/>
    <w:qFormat/>
    <w:pPr>
      <w:spacing w:after="120"/>
      <w:ind w:leftChars="200" w:left="420"/>
    </w:pPr>
    <w:rPr>
      <w:rFonts w:ascii="Times New Roman" w:eastAsia="宋体" w:hAnsi="Times New Roman" w:cs="Times New Roman"/>
    </w:rPr>
  </w:style>
  <w:style w:type="paragraph" w:styleId="a6">
    <w:name w:val="annotation subject"/>
    <w:basedOn w:val="a7"/>
    <w:next w:val="a7"/>
    <w:link w:val="a8"/>
    <w:qFormat/>
    <w:rPr>
      <w:b/>
      <w:bCs/>
    </w:rPr>
  </w:style>
  <w:style w:type="paragraph" w:styleId="a7">
    <w:name w:val="annotation text"/>
    <w:basedOn w:val="a"/>
    <w:link w:val="a9"/>
    <w:qFormat/>
    <w:pPr>
      <w:jc w:val="left"/>
    </w:pPr>
  </w:style>
  <w:style w:type="paragraph" w:styleId="aa">
    <w:name w:val="Normal Indent"/>
    <w:basedOn w:val="a"/>
    <w:qFormat/>
    <w:pPr>
      <w:spacing w:line="360" w:lineRule="auto"/>
      <w:ind w:firstLine="420"/>
    </w:pPr>
    <w:rPr>
      <w:szCs w:val="20"/>
    </w:rPr>
  </w:style>
  <w:style w:type="paragraph" w:styleId="30">
    <w:name w:val="toc 3"/>
    <w:basedOn w:val="a"/>
    <w:next w:val="a"/>
    <w:qFormat/>
    <w:pPr>
      <w:spacing w:line="400" w:lineRule="exact"/>
      <w:ind w:left="420"/>
      <w:jc w:val="left"/>
    </w:pPr>
    <w:rPr>
      <w:rFonts w:ascii="仿宋_GB2312" w:eastAsia="仿宋_GB2312"/>
      <w:i/>
      <w:iCs/>
      <w:spacing w:val="-20"/>
      <w:sz w:val="13"/>
      <w:szCs w:val="13"/>
    </w:rPr>
  </w:style>
  <w:style w:type="paragraph" w:styleId="ab">
    <w:name w:val="Balloon Text"/>
    <w:basedOn w:val="a"/>
    <w:link w:val="ac"/>
    <w:qFormat/>
    <w:rPr>
      <w:sz w:val="18"/>
      <w:szCs w:val="18"/>
    </w:rPr>
  </w:style>
  <w:style w:type="paragraph" w:styleId="ad">
    <w:name w:val="footer"/>
    <w:basedOn w:val="a"/>
    <w:qFormat/>
    <w:pPr>
      <w:tabs>
        <w:tab w:val="center" w:pos="4153"/>
        <w:tab w:val="right" w:pos="8306"/>
      </w:tabs>
      <w:snapToGrid w:val="0"/>
      <w:jc w:val="left"/>
    </w:pPr>
    <w:rPr>
      <w:sz w:val="18"/>
    </w:rPr>
  </w:style>
  <w:style w:type="paragraph" w:styleId="ae">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spacing w:before="120" w:after="120"/>
      <w:jc w:val="left"/>
    </w:pPr>
    <w:rPr>
      <w:b/>
      <w:bCs/>
      <w:caps/>
    </w:rPr>
  </w:style>
  <w:style w:type="paragraph" w:styleId="40">
    <w:name w:val="toc 4"/>
    <w:basedOn w:val="a"/>
    <w:next w:val="a"/>
    <w:qFormat/>
    <w:pPr>
      <w:ind w:leftChars="600" w:left="1260"/>
    </w:pPr>
  </w:style>
  <w:style w:type="paragraph" w:styleId="31">
    <w:name w:val="Body Text Indent 3"/>
    <w:basedOn w:val="a"/>
    <w:qFormat/>
    <w:pPr>
      <w:ind w:firstLineChars="200" w:firstLine="560"/>
    </w:pPr>
    <w:rPr>
      <w:rFonts w:ascii="仿宋_GB2312" w:eastAsia="仿宋_GB2312"/>
      <w:sz w:val="28"/>
    </w:rPr>
  </w:style>
  <w:style w:type="paragraph" w:styleId="21">
    <w:name w:val="toc 2"/>
    <w:basedOn w:val="a"/>
    <w:next w:val="a"/>
    <w:qFormat/>
    <w:pPr>
      <w:tabs>
        <w:tab w:val="right" w:leader="dot" w:pos="9038"/>
      </w:tabs>
      <w:spacing w:line="60" w:lineRule="atLeast"/>
      <w:ind w:left="210"/>
      <w:jc w:val="left"/>
    </w:pPr>
    <w:rPr>
      <w:smallCaps/>
    </w:rPr>
  </w:style>
  <w:style w:type="paragraph" w:styleId="af">
    <w:name w:val="Normal (Web)"/>
    <w:basedOn w:val="a"/>
    <w:qFormat/>
    <w:rPr>
      <w:rFonts w:ascii="Calibri" w:eastAsia="宋体" w:hAnsi="Calibri" w:cs="Times New Roman"/>
      <w:sz w:val="24"/>
    </w:rPr>
  </w:style>
  <w:style w:type="character" w:styleId="af0">
    <w:name w:val="page number"/>
    <w:basedOn w:val="a1"/>
    <w:qFormat/>
  </w:style>
  <w:style w:type="character" w:styleId="af1">
    <w:name w:val="Hyperlink"/>
    <w:basedOn w:val="a1"/>
    <w:qFormat/>
    <w:rPr>
      <w:color w:val="0000FF"/>
      <w:u w:val="single"/>
    </w:rPr>
  </w:style>
  <w:style w:type="character" w:styleId="af2">
    <w:name w:val="annotation reference"/>
    <w:basedOn w:val="a1"/>
    <w:qFormat/>
    <w:rPr>
      <w:sz w:val="21"/>
      <w:szCs w:val="21"/>
    </w:rPr>
  </w:style>
  <w:style w:type="table" w:styleId="af3">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
    <w:qFormat/>
    <w:rPr>
      <w:szCs w:val="20"/>
    </w:rPr>
  </w:style>
  <w:style w:type="paragraph" w:customStyle="1" w:styleId="af4">
    <w:name w:val="表格文字"/>
    <w:basedOn w:val="a"/>
    <w:next w:val="a4"/>
    <w:qFormat/>
    <w:pPr>
      <w:spacing w:line="360" w:lineRule="auto"/>
      <w:jc w:val="left"/>
    </w:pPr>
    <w:rPr>
      <w:rFonts w:ascii="Times New Roman" w:hAnsi="Times New Roman"/>
      <w:bCs/>
      <w:spacing w:val="10"/>
      <w:kern w:val="0"/>
      <w:szCs w:val="21"/>
    </w:rPr>
  </w:style>
  <w:style w:type="paragraph" w:customStyle="1" w:styleId="11">
    <w:name w:val="正文1"/>
    <w:basedOn w:val="Normal"/>
    <w:qFormat/>
    <w:pPr>
      <w:jc w:val="both"/>
    </w:pPr>
    <w:rPr>
      <w:rFonts w:ascii="Times New Roman" w:eastAsia="Times New Roman" w:hAnsi="Times New Roman"/>
      <w:sz w:val="21"/>
    </w:rPr>
  </w:style>
  <w:style w:type="paragraph" w:customStyle="1" w:styleId="Normal">
    <w:name w:val="[Normal]"/>
    <w:qFormat/>
    <w:rPr>
      <w:rFonts w:ascii="宋体" w:eastAsiaTheme="minorEastAsia" w:hAnsi="宋体" w:cstheme="minorBidi"/>
      <w:sz w:val="24"/>
      <w:szCs w:val="22"/>
      <w:lang w:eastAsia="en-US"/>
    </w:rPr>
  </w:style>
  <w:style w:type="paragraph" w:customStyle="1" w:styleId="af5">
    <w:name w:val="正文采用"/>
    <w:qFormat/>
    <w:pPr>
      <w:spacing w:line="500" w:lineRule="exact"/>
      <w:ind w:firstLineChars="200" w:firstLine="560"/>
    </w:pPr>
    <w:rPr>
      <w:rFonts w:ascii="宋体" w:eastAsiaTheme="minorEastAsia" w:hAnsi="宋体" w:cstheme="minorBidi"/>
      <w:kern w:val="2"/>
      <w:sz w:val="28"/>
      <w:szCs w:val="28"/>
      <w:lang w:val="zh-CN"/>
    </w:rPr>
  </w:style>
  <w:style w:type="paragraph" w:customStyle="1" w:styleId="C503-">
    <w:name w:val="C503-正文格式"/>
    <w:basedOn w:val="a"/>
    <w:qFormat/>
    <w:pPr>
      <w:spacing w:line="360" w:lineRule="auto"/>
      <w:ind w:firstLineChars="200" w:firstLine="480"/>
    </w:pPr>
    <w:rPr>
      <w:rFonts w:cs="宋体"/>
      <w:sz w:val="24"/>
      <w:szCs w:val="22"/>
    </w:rPr>
  </w:style>
  <w:style w:type="character" w:customStyle="1" w:styleId="font51">
    <w:name w:val="font51"/>
    <w:basedOn w:val="a1"/>
    <w:qFormat/>
    <w:rPr>
      <w:rFonts w:ascii="仿宋" w:eastAsia="仿宋" w:hAnsi="仿宋" w:cs="仿宋" w:hint="eastAsia"/>
      <w:color w:val="000000"/>
      <w:sz w:val="22"/>
      <w:szCs w:val="22"/>
      <w:u w:val="none"/>
    </w:rPr>
  </w:style>
  <w:style w:type="table" w:customStyle="1" w:styleId="8">
    <w:name w:val="网格型8"/>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列出段落1"/>
    <w:basedOn w:val="a"/>
    <w:uiPriority w:val="34"/>
    <w:qFormat/>
    <w:pPr>
      <w:ind w:firstLine="420"/>
    </w:pPr>
  </w:style>
  <w:style w:type="character" w:customStyle="1" w:styleId="font31">
    <w:name w:val="font31"/>
    <w:basedOn w:val="a1"/>
    <w:qFormat/>
    <w:rPr>
      <w:rFonts w:ascii="宋体" w:eastAsia="宋体" w:hAnsi="宋体" w:cs="宋体" w:hint="eastAsia"/>
      <w:color w:val="000000"/>
      <w:sz w:val="24"/>
      <w:szCs w:val="24"/>
      <w:u w:val="none"/>
    </w:rPr>
  </w:style>
  <w:style w:type="character" w:customStyle="1" w:styleId="a9">
    <w:name w:val="批注文字 字符"/>
    <w:basedOn w:val="a1"/>
    <w:link w:val="a7"/>
    <w:qFormat/>
    <w:rPr>
      <w:rFonts w:asciiTheme="minorHAnsi" w:eastAsiaTheme="minorEastAsia" w:hAnsiTheme="minorHAnsi" w:cstheme="minorBidi"/>
      <w:kern w:val="2"/>
      <w:sz w:val="21"/>
      <w:szCs w:val="24"/>
    </w:rPr>
  </w:style>
  <w:style w:type="character" w:customStyle="1" w:styleId="a8">
    <w:name w:val="批注主题 字符"/>
    <w:basedOn w:val="a9"/>
    <w:link w:val="a6"/>
    <w:qFormat/>
    <w:rPr>
      <w:rFonts w:asciiTheme="minorHAnsi" w:eastAsiaTheme="minorEastAsia" w:hAnsiTheme="minorHAnsi" w:cstheme="minorBidi"/>
      <w:b/>
      <w:bCs/>
      <w:kern w:val="2"/>
      <w:sz w:val="21"/>
      <w:szCs w:val="24"/>
    </w:rPr>
  </w:style>
  <w:style w:type="character" w:customStyle="1" w:styleId="ac">
    <w:name w:val="批注框文本 字符"/>
    <w:basedOn w:val="a1"/>
    <w:link w:val="ab"/>
    <w:qFormat/>
    <w:rPr>
      <w:rFonts w:asciiTheme="minorHAnsi" w:eastAsiaTheme="minorEastAsia" w:hAnsiTheme="minorHAnsi" w:cstheme="minorBidi"/>
      <w:kern w:val="2"/>
      <w:sz w:val="18"/>
      <w:szCs w:val="18"/>
    </w:rPr>
  </w:style>
  <w:style w:type="paragraph" w:customStyle="1" w:styleId="13">
    <w:name w:val="正文文本缩进1"/>
    <w:basedOn w:val="a"/>
    <w:qFormat/>
    <w:pPr>
      <w:spacing w:line="360" w:lineRule="auto"/>
      <w:ind w:firstLine="643"/>
    </w:pPr>
    <w:rPr>
      <w:rFonts w:ascii="Times New Roman" w:eastAsia="Times New Roman" w:hAnsi="Times New Roman" w:cs="宋体"/>
      <w:b/>
      <w:color w:val="000000"/>
      <w:kern w:val="0"/>
      <w:sz w:val="32"/>
      <w:szCs w:val="20"/>
      <w:lang w:eastAsia="en-US"/>
    </w:rPr>
  </w:style>
  <w:style w:type="paragraph" w:customStyle="1" w:styleId="14">
    <w:name w:val="列表段落1"/>
    <w:basedOn w:val="a"/>
    <w:uiPriority w:val="99"/>
    <w:qFormat/>
    <w:pPr>
      <w:ind w:firstLineChars="200" w:firstLine="420"/>
    </w:pPr>
  </w:style>
  <w:style w:type="character" w:customStyle="1" w:styleId="15">
    <w:name w:val="未处理的提及1"/>
    <w:basedOn w:val="a1"/>
    <w:uiPriority w:val="99"/>
    <w:unhideWhenUsed/>
    <w:qFormat/>
    <w:rPr>
      <w:color w:val="605E5C"/>
      <w:shd w:val="clear" w:color="auto" w:fill="E1DFDD"/>
    </w:rPr>
  </w:style>
  <w:style w:type="paragraph" w:customStyle="1" w:styleId="16">
    <w:name w:val="正文缩进1"/>
    <w:basedOn w:val="a"/>
    <w:qFormat/>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8F3865-D60C-413F-B33A-CAFA6C8B6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28</Pages>
  <Words>2008</Words>
  <Characters>11446</Characters>
  <Application>Microsoft Office Word</Application>
  <DocSecurity>0</DocSecurity>
  <Lines>95</Lines>
  <Paragraphs>26</Paragraphs>
  <ScaleCrop>false</ScaleCrop>
  <Company>微软中国</Company>
  <LinksUpToDate>false</LinksUpToDate>
  <CharactersWithSpaces>13428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5</cp:revision>
  <cp:lastPrinted>2026-09-18T07:21:00Z</cp:lastPrinted>
  <dcterms:created xsi:type="dcterms:W3CDTF">2026-09-17T07:36:00Z</dcterms:created>
  <dcterms:modified xsi:type="dcterms:W3CDTF">2026-09-18T07:21:00Z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