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hAnsi="宋体" w:eastAsia="宋体" w:cs="Arial"/>
          <w:b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附表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Arial"/>
          <w:b/>
          <w:lang w:val="en-US" w:eastAsia="zh-CN"/>
        </w:rPr>
        <w:t xml:space="preserve">               </w:t>
      </w:r>
      <w:r>
        <w:rPr>
          <w:rFonts w:hint="eastAsia" w:ascii="宋体" w:hAnsi="宋体" w:cs="Arial"/>
          <w:b/>
          <w:lang w:val="en-US" w:eastAsia="zh-CN"/>
        </w:rPr>
        <w:t xml:space="preserve">         </w:t>
      </w:r>
      <w:r>
        <w:rPr>
          <w:rFonts w:hint="eastAsia" w:ascii="宋体" w:hAnsi="宋体" w:eastAsia="宋体" w:cs="Arial"/>
          <w:b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石家庄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排污单位基础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信息登记表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（新版）</w:t>
      </w:r>
    </w:p>
    <w:tbl>
      <w:tblPr>
        <w:tblStyle w:val="2"/>
        <w:tblpPr w:leftFromText="180" w:rightFromText="180" w:horzAnchor="margin" w:tblpX="1" w:tblpY="636"/>
        <w:tblW w:w="14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4754"/>
        <w:gridCol w:w="586"/>
        <w:gridCol w:w="1840"/>
        <w:gridCol w:w="5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eastAsia="zh-CN"/>
              </w:rPr>
              <w:t>排污单位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12490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详细地址</w:t>
            </w:r>
          </w:p>
        </w:tc>
        <w:tc>
          <w:tcPr>
            <w:tcW w:w="12490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法人代码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（信用代码）</w:t>
            </w:r>
          </w:p>
        </w:tc>
        <w:tc>
          <w:tcPr>
            <w:tcW w:w="4754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隶属关系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□中央  □省  □市、地区  □县  □镇  □乡  □街道  □居民委员会  □村民委员会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行业类别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所在县市区</w:t>
            </w:r>
          </w:p>
        </w:tc>
        <w:tc>
          <w:tcPr>
            <w:tcW w:w="5310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排污许可编码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投产日期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所属流域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排污许可行业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单位类别</w:t>
            </w:r>
          </w:p>
        </w:tc>
        <w:tc>
          <w:tcPr>
            <w:tcW w:w="12490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□县以上工业企业  □县以上非工业  □事业单位  □乡镇街道工业  □乡镇街道非工业  □部队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企业规模</w:t>
            </w:r>
          </w:p>
        </w:tc>
        <w:tc>
          <w:tcPr>
            <w:tcW w:w="475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□特大型　□大一型　□大二型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□中一型　□中二型　□小型</w:t>
            </w: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注册类型</w:t>
            </w:r>
          </w:p>
        </w:tc>
        <w:tc>
          <w:tcPr>
            <w:tcW w:w="53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企业地理位置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经度：            纬度：</w:t>
            </w: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是否是30万千瓦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电力企业</w:t>
            </w:r>
          </w:p>
        </w:tc>
        <w:tc>
          <w:tcPr>
            <w:tcW w:w="53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　　　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重点排污单位名录类别</w:t>
            </w:r>
          </w:p>
        </w:tc>
        <w:tc>
          <w:tcPr>
            <w:tcW w:w="47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□水重点    □气重点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□土壤重点  □声重点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□其他重点  □非重点</w:t>
            </w:r>
          </w:p>
        </w:tc>
        <w:tc>
          <w:tcPr>
            <w:tcW w:w="242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法人代表姓名</w:t>
            </w:r>
          </w:p>
        </w:tc>
        <w:tc>
          <w:tcPr>
            <w:tcW w:w="5310" w:type="dxa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企业负责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环保部门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58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环保负责人</w:t>
            </w:r>
          </w:p>
        </w:tc>
        <w:tc>
          <w:tcPr>
            <w:tcW w:w="1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姓名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专职环保人员数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58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办公电话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占地面积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（㎡）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58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传真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邮政编码</w:t>
            </w:r>
          </w:p>
        </w:tc>
        <w:tc>
          <w:tcPr>
            <w:tcW w:w="475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58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手机</w:t>
            </w:r>
          </w:p>
        </w:tc>
        <w:tc>
          <w:tcPr>
            <w:tcW w:w="5310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tabs>
          <w:tab w:val="left" w:pos="540"/>
        </w:tabs>
        <w:spacing w:line="360" w:lineRule="auto"/>
        <w:rPr>
          <w:rFonts w:ascii="宋体" w:hAnsi="宋体" w:eastAsia="宋体" w:cs="Arial"/>
          <w:b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143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0"/>
        <w:gridCol w:w="4763"/>
        <w:gridCol w:w="2437"/>
        <w:gridCol w:w="50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lang w:val="en-US" w:eastAsia="zh-CN"/>
              </w:rPr>
              <w:t>是否垃圾焚烧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所属工业园区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环保行业分类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投产日期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参与绩效评级的重点行业类别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绩效评级等级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排污许可证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管理类别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证书编号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许可证有效期限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是否投产 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技术负责人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技术负责人联系电话 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发证机关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发证日期 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所在地是否属于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大气重点控制区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所在地是否属于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总磷控制区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1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所在地是否属于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总氮控制区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所在地是否属于重金属污染特别排放限值实施区域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是否需要改正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□是     □否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注册地址 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主要污染物类别 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□废水     □废气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大气污染物排放形式 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□有组织     □无组织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3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重污染天气响应期间减排措施附件</w:t>
            </w:r>
          </w:p>
        </w:tc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请在办理联网前将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重污染天气响应期间减排措施及排污许可证副本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扫描PDF版后发送至邮箱：sjzzdjk@163.com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功能区类型</w:t>
            </w:r>
          </w:p>
        </w:tc>
        <w:tc>
          <w:tcPr>
            <w:tcW w:w="5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一类区（自然保护区等地区）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二类区（居住区、一般工业区等地区） 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三类区（特定工业区）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石家庄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市污染源自动监控系统联网申请表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（废水）</w:t>
      </w:r>
    </w:p>
    <w:tbl>
      <w:tblPr>
        <w:tblStyle w:val="3"/>
        <w:tblW w:w="14146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349"/>
        <w:gridCol w:w="1975"/>
        <w:gridCol w:w="2138"/>
        <w:gridCol w:w="1998"/>
        <w:gridCol w:w="2210"/>
        <w:gridCol w:w="2560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80" w:hRule="atLeast"/>
        </w:trPr>
        <w:tc>
          <w:tcPr>
            <w:tcW w:w="19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排污口名称</w:t>
            </w:r>
          </w:p>
        </w:tc>
        <w:tc>
          <w:tcPr>
            <w:tcW w:w="12230" w:type="dxa"/>
            <w:gridSpan w:val="6"/>
            <w:vAlign w:val="center"/>
          </w:tcPr>
          <w:p>
            <w:pPr>
              <w:ind w:left="0" w:leftChars="0"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排放去向</w:t>
            </w:r>
          </w:p>
        </w:tc>
        <w:tc>
          <w:tcPr>
            <w:tcW w:w="5462" w:type="dxa"/>
            <w:gridSpan w:val="3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□直接进入江河湖、库等水环境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□进入城市下水道（再入江河、湖、库）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□进入城市污水处理厂或工业废水集中处理厂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□直接污灌农田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□进入地渗或蒸发地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□进入其他单位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排放规律</w:t>
            </w:r>
          </w:p>
        </w:tc>
        <w:tc>
          <w:tcPr>
            <w:tcW w:w="4770" w:type="dxa"/>
            <w:gridSpan w:val="2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稳定连续排放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周期性连续排放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不规律连续排放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有规律间断排放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不规律间断排放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1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排口地理位置</w:t>
            </w:r>
          </w:p>
        </w:tc>
        <w:tc>
          <w:tcPr>
            <w:tcW w:w="3324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经度：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纬度：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排污许可证排放口编号</w:t>
            </w:r>
          </w:p>
        </w:tc>
        <w:tc>
          <w:tcPr>
            <w:tcW w:w="199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标志牌安装形式</w:t>
            </w:r>
          </w:p>
        </w:tc>
        <w:tc>
          <w:tcPr>
            <w:tcW w:w="256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90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排放口类型</w:t>
            </w:r>
          </w:p>
        </w:tc>
        <w:tc>
          <w:tcPr>
            <w:tcW w:w="3324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外排口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车间排口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排放口位置</w:t>
            </w:r>
          </w:p>
        </w:tc>
        <w:tc>
          <w:tcPr>
            <w:tcW w:w="199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受纳污水处理厂名称</w:t>
            </w:r>
          </w:p>
        </w:tc>
        <w:tc>
          <w:tcPr>
            <w:tcW w:w="256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89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监控点名称</w:t>
            </w:r>
          </w:p>
        </w:tc>
        <w:tc>
          <w:tcPr>
            <w:tcW w:w="332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监控点位置</w:t>
            </w:r>
          </w:p>
        </w:tc>
        <w:tc>
          <w:tcPr>
            <w:tcW w:w="199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流向类型</w:t>
            </w:r>
          </w:p>
        </w:tc>
        <w:tc>
          <w:tcPr>
            <w:tcW w:w="2560" w:type="dxa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排水口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水测点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89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唯一标识码（SN）</w:t>
            </w:r>
          </w:p>
        </w:tc>
        <w:tc>
          <w:tcPr>
            <w:tcW w:w="546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数采仪初始密钥</w:t>
            </w:r>
          </w:p>
        </w:tc>
        <w:tc>
          <w:tcPr>
            <w:tcW w:w="4770" w:type="dxa"/>
            <w:gridSpan w:val="2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89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数采仪制造厂商及设备型号</w:t>
            </w:r>
          </w:p>
        </w:tc>
        <w:tc>
          <w:tcPr>
            <w:tcW w:w="546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数据采集仪是否具有数据防作假功能</w:t>
            </w:r>
          </w:p>
        </w:tc>
        <w:tc>
          <w:tcPr>
            <w:tcW w:w="4770" w:type="dxa"/>
            <w:gridSpan w:val="2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32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监控因子</w:t>
            </w: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排放标准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mg/l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自动监控设备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制造厂商</w:t>
            </w:r>
          </w:p>
        </w:tc>
        <w:tc>
          <w:tcPr>
            <w:tcW w:w="2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自动监控设备型号</w:t>
            </w:r>
          </w:p>
        </w:tc>
        <w:tc>
          <w:tcPr>
            <w:tcW w:w="19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自动监控设备测量方式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在线监测设备唯一标识码(SN)</w:t>
            </w:r>
          </w:p>
        </w:tc>
        <w:tc>
          <w:tcPr>
            <w:tcW w:w="2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数据通讯卡号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（SIM卡号）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4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4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4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9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执行标准名称</w:t>
            </w:r>
          </w:p>
        </w:tc>
        <w:tc>
          <w:tcPr>
            <w:tcW w:w="12240" w:type="dxa"/>
            <w:gridSpan w:val="7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</w:tbl>
    <w:p>
      <w:pPr>
        <w:spacing w:line="0" w:lineRule="atLeast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注：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1.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购买数据卡注意说明与环保局联网用，并及时与客户经理联系制作数据卡（移动联系人：曹琳璇，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13623306166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）。</w:t>
      </w:r>
    </w:p>
    <w:p>
      <w:pPr>
        <w:spacing w:line="0" w:lineRule="atLeast"/>
        <w:ind w:firstLine="420" w:firstLineChars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2.</w:t>
      </w:r>
      <w:bookmarkStart w:id="0" w:name="_GoBack"/>
      <w:bookmarkEnd w:id="0"/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新联网企业提交联网申请表前，请将石家庄市污染源自动监控系统信息完善。</w:t>
      </w:r>
    </w:p>
    <w:p>
      <w:pPr>
        <w:spacing w:line="0" w:lineRule="atLeast"/>
        <w:rPr>
          <w:rFonts w:hint="eastAsia" w:ascii="仿宋" w:hAnsi="仿宋" w:eastAsia="仿宋" w:cs="仿宋"/>
          <w:sz w:val="21"/>
          <w:szCs w:val="21"/>
          <w:lang w:eastAsia="zh-CN"/>
        </w:rPr>
      </w:pPr>
    </w:p>
    <w:p>
      <w:pPr>
        <w:spacing w:line="0" w:lineRule="atLeast"/>
        <w:ind w:left="840" w:leftChars="0" w:firstLine="420" w:firstLineChars="0"/>
        <w:rPr>
          <w:rFonts w:hint="eastAsia" w:ascii="仿宋" w:hAnsi="仿宋" w:eastAsia="仿宋" w:cs="仿宋"/>
          <w:sz w:val="21"/>
          <w:szCs w:val="21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石家庄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市污染源自动监控系统联网申请表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（废气）</w:t>
      </w:r>
    </w:p>
    <w:tbl>
      <w:tblPr>
        <w:tblStyle w:val="3"/>
        <w:tblW w:w="14146" w:type="dxa"/>
        <w:tblInd w:w="-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610"/>
        <w:gridCol w:w="2040"/>
        <w:gridCol w:w="1920"/>
        <w:gridCol w:w="2070"/>
        <w:gridCol w:w="1960"/>
        <w:gridCol w:w="1700"/>
        <w:gridCol w:w="1110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排污口名称</w:t>
            </w:r>
          </w:p>
        </w:tc>
        <w:tc>
          <w:tcPr>
            <w:tcW w:w="12420" w:type="dxa"/>
            <w:gridSpan w:val="8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排放口类型</w:t>
            </w:r>
          </w:p>
        </w:tc>
        <w:tc>
          <w:tcPr>
            <w:tcW w:w="5570" w:type="dxa"/>
            <w:gridSpan w:val="3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工艺废气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填埋废气口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燃烧废气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焚烧废气口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排放规律</w:t>
            </w:r>
          </w:p>
        </w:tc>
        <w:tc>
          <w:tcPr>
            <w:tcW w:w="4780" w:type="dxa"/>
            <w:gridSpan w:val="4"/>
            <w:vAlign w:val="center"/>
          </w:tcPr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稳定连续排放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不规律连续排放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周期性连续排放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有规律间断排放</w:t>
            </w:r>
          </w:p>
          <w:p>
            <w:pPr>
              <w:ind w:left="0" w:leftChars="0" w:firstLine="218" w:firstLineChars="104"/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不规律间断排放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监控点名称</w:t>
            </w:r>
          </w:p>
        </w:tc>
        <w:tc>
          <w:tcPr>
            <w:tcW w:w="3650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监控点位置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流向类型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排气口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气测点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采样方式</w:t>
            </w:r>
          </w:p>
        </w:tc>
        <w:tc>
          <w:tcPr>
            <w:tcW w:w="557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稀释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直接抽取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直接测量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排放口地理</w:t>
            </w:r>
          </w:p>
        </w:tc>
        <w:tc>
          <w:tcPr>
            <w:tcW w:w="4780" w:type="dxa"/>
            <w:gridSpan w:val="4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经度：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纬度：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排气筒高度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出口内径（m）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是否折算</w:t>
            </w: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否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折算系数</w:t>
            </w: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标志牌编号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标志牌安装形式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排放形式</w:t>
            </w: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□有组织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□无组织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过量空气系数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（基准含氧量）</w:t>
            </w: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是否生活垃圾焚烧炉</w:t>
            </w:r>
          </w:p>
        </w:tc>
        <w:tc>
          <w:tcPr>
            <w:tcW w:w="1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□否</w:t>
            </w: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是否超低排放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□否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超低排放原因</w:t>
            </w:r>
          </w:p>
        </w:tc>
        <w:tc>
          <w:tcPr>
            <w:tcW w:w="478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唯一标识码（SN）</w:t>
            </w:r>
          </w:p>
        </w:tc>
        <w:tc>
          <w:tcPr>
            <w:tcW w:w="557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数采仪初始密钥</w:t>
            </w:r>
          </w:p>
        </w:tc>
        <w:tc>
          <w:tcPr>
            <w:tcW w:w="478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数采仪制造厂商及设备型号</w:t>
            </w:r>
          </w:p>
        </w:tc>
        <w:tc>
          <w:tcPr>
            <w:tcW w:w="557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数据采集仪是否具有数据防作假功能</w:t>
            </w:r>
          </w:p>
        </w:tc>
        <w:tc>
          <w:tcPr>
            <w:tcW w:w="478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32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监控因子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排放标准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mg/m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2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自动监控设备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制造厂商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自动监控设备型号</w:t>
            </w:r>
          </w:p>
        </w:tc>
        <w:tc>
          <w:tcPr>
            <w:tcW w:w="20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自动监控设备测量方式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在线监测设备唯一标识码(SN)</w:t>
            </w:r>
          </w:p>
        </w:tc>
        <w:tc>
          <w:tcPr>
            <w:tcW w:w="281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数据通讯卡号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（SIM卡号）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4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81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执行标准名称</w:t>
            </w:r>
          </w:p>
        </w:tc>
        <w:tc>
          <w:tcPr>
            <w:tcW w:w="12420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</w:tbl>
    <w:p>
      <w:pPr>
        <w:spacing w:line="0" w:lineRule="atLeast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注：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1.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购买数据卡注意说明与环保局联网用，并及时与客户经理联系制作数据卡（移动联系人：曹琳璇，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13623306166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）。</w:t>
      </w:r>
    </w:p>
    <w:p>
      <w:pPr>
        <w:spacing w:line="0" w:lineRule="atLeast"/>
        <w:ind w:firstLine="420" w:firstLineChars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2.新联网企业提交联网申请表前，请将石家庄市污染源自动监控系统信息完善。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4MmQxZjEzOWYzMDBjZDQxZDYzZGJmZDMyMmIxZDYifQ=="/>
  </w:docVars>
  <w:rsids>
    <w:rsidRoot w:val="00A975AB"/>
    <w:rsid w:val="00A975AB"/>
    <w:rsid w:val="01772CEB"/>
    <w:rsid w:val="026002DE"/>
    <w:rsid w:val="04421FCC"/>
    <w:rsid w:val="0B73623D"/>
    <w:rsid w:val="0B7C6B4C"/>
    <w:rsid w:val="11530602"/>
    <w:rsid w:val="15CD643B"/>
    <w:rsid w:val="17C91C02"/>
    <w:rsid w:val="1C330246"/>
    <w:rsid w:val="1CC71245"/>
    <w:rsid w:val="366165D8"/>
    <w:rsid w:val="394E1F03"/>
    <w:rsid w:val="3C852145"/>
    <w:rsid w:val="49485ABC"/>
    <w:rsid w:val="49867442"/>
    <w:rsid w:val="54907B03"/>
    <w:rsid w:val="58D16B32"/>
    <w:rsid w:val="6837360C"/>
    <w:rsid w:val="6F955759"/>
    <w:rsid w:val="71E108D6"/>
    <w:rsid w:val="7E98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1452</Words>
  <Characters>1510</Characters>
  <Lines>0</Lines>
  <Paragraphs>0</Paragraphs>
  <TotalTime>0</TotalTime>
  <ScaleCrop>false</ScaleCrop>
  <LinksUpToDate>false</LinksUpToDate>
  <CharactersWithSpaces>1721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2021-09-06T07:39:00Z</dcterms:created>
  <dc:creator>MIN</dc:creator>
  <cp:lastModifiedBy>WPS_1602498493</cp:lastModifiedBy>
  <cp:lastPrinted>2021-09-07T02:58:00Z</cp:lastPrinted>
  <dcterms:modified xsi:type="dcterms:W3CDTF">2026-08-17T07:23:46Z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6ED4FA4E37EC4B41A0A0CFCA7D8AF9A6</vt:lpwstr>
  </property>
</Properties>
</file>