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AD9D2F">
      <w:pPr>
        <w:spacing w:line="580" w:lineRule="exact"/>
        <w:jc w:val="center"/>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14:paraId="5FD425AA">
      <w:pPr>
        <w:spacing w:line="580" w:lineRule="exact"/>
        <w:jc w:val="center"/>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简体" w:eastAsia="方正小标宋简体" w:cs="方正小标宋简体"/>
          <w:sz w:val="44"/>
          <w:szCs w:val="44"/>
          <w:lang w:eastAsia="zh-CN"/>
        </w:rPr>
        <w:t>关于石家庄市生物多样性指数评估及报告编制经费</w:t>
      </w:r>
      <w:r>
        <w:rPr>
          <w:rFonts w:hint="eastAsia" w:ascii="方正小标宋简体" w:hAnsi="方正小标宋_GBK" w:eastAsia="方正小标宋简体" w:cs="方正小标宋_GBK"/>
          <w:bCs/>
          <w:sz w:val="44"/>
          <w:szCs w:val="44"/>
          <w:lang w:val="en-US" w:eastAsia="zh-CN"/>
        </w:rPr>
        <w:t>项目的询价信息公告</w:t>
      </w:r>
    </w:p>
    <w:p w14:paraId="302228DA">
      <w:pPr>
        <w:spacing w:line="580" w:lineRule="exact"/>
        <w:jc w:val="center"/>
        <w:rPr>
          <w:rFonts w:hint="eastAsia" w:ascii="方正小标宋简体" w:hAnsi="方正小标宋_GBK" w:eastAsia="方正小标宋简体" w:cs="方正小标宋_GBK"/>
          <w:bCs/>
          <w:sz w:val="44"/>
          <w:szCs w:val="44"/>
          <w:lang w:val="en-US" w:eastAsia="zh-CN"/>
        </w:rPr>
      </w:pPr>
    </w:p>
    <w:p w14:paraId="51C093D0">
      <w:pPr>
        <w:pStyle w:val="15"/>
        <w:keepNext w:val="0"/>
        <w:keepLines w:val="0"/>
        <w:pageBreakBefore w:val="0"/>
        <w:widowControl w:val="0"/>
        <w:numPr>
          <w:ilvl w:val="0"/>
          <w:numId w:val="0"/>
        </w:numPr>
        <w:kinsoku/>
        <w:wordWrap/>
        <w:overflowPunct/>
        <w:topLinePunct w:val="0"/>
        <w:autoSpaceDE/>
        <w:autoSpaceDN/>
        <w:bidi w:val="0"/>
        <w:adjustRightInd/>
        <w:snapToGrid/>
        <w:spacing w:before="0" w:after="0" w:line="540" w:lineRule="exact"/>
        <w:ind w:right="0" w:rightChars="0" w:firstLine="640" w:firstLineChars="20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我单位根据政府采购相关规定及市财政局要求，现开展</w:t>
      </w:r>
      <w:r>
        <w:rPr>
          <w:rFonts w:hint="eastAsia" w:ascii="仿宋_GB2312" w:hAnsi="仿宋_GB2312" w:eastAsia="仿宋_GB2312" w:cs="仿宋_GB2312"/>
          <w:bCs/>
          <w:sz w:val="32"/>
          <w:szCs w:val="32"/>
          <w:lang w:val="en-US" w:eastAsia="zh-CN"/>
        </w:rPr>
        <w:t>石家庄市</w:t>
      </w:r>
      <w:r>
        <w:rPr>
          <w:rFonts w:hint="eastAsia" w:ascii="仿宋_GB2312" w:hAnsi="仿宋_GB2312" w:eastAsia="仿宋_GB2312" w:cs="仿宋_GB2312"/>
          <w:bCs/>
          <w:sz w:val="32"/>
          <w:szCs w:val="32"/>
          <w:lang w:eastAsia="zh-CN"/>
        </w:rPr>
        <w:t>生物多样性指数评估及报告编制工作</w:t>
      </w:r>
      <w:r>
        <w:rPr>
          <w:rFonts w:hint="eastAsia" w:ascii="仿宋_GB2312" w:hAnsi="仿宋_GB2312" w:eastAsia="仿宋_GB2312" w:cs="仿宋_GB2312"/>
          <w:bCs/>
          <w:sz w:val="32"/>
          <w:szCs w:val="32"/>
          <w:lang w:val="en-US" w:eastAsia="zh-CN"/>
        </w:rPr>
        <w:t>项目（预算金额：56万元）</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14:paraId="744304F6">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
          <w:bCs w:val="0"/>
          <w:color w:val="auto"/>
          <w:sz w:val="32"/>
          <w:szCs w:val="32"/>
          <w:highlight w:val="none"/>
        </w:rPr>
      </w:pPr>
      <w:r>
        <w:rPr>
          <w:rFonts w:hint="eastAsia" w:ascii="仿宋_GB2312" w:hAnsi="仿宋_GB2312" w:eastAsia="仿宋_GB2312" w:cs="仿宋_GB2312"/>
          <w:b/>
          <w:bCs w:val="0"/>
          <w:color w:val="auto"/>
          <w:sz w:val="32"/>
          <w:szCs w:val="32"/>
        </w:rPr>
        <w:t>询价会时</w:t>
      </w:r>
      <w:r>
        <w:rPr>
          <w:rFonts w:hint="eastAsia" w:ascii="仿宋_GB2312" w:hAnsi="仿宋_GB2312" w:eastAsia="仿宋_GB2312" w:cs="仿宋_GB2312"/>
          <w:b/>
          <w:bCs w:val="0"/>
          <w:color w:val="auto"/>
          <w:sz w:val="32"/>
          <w:szCs w:val="32"/>
          <w:highlight w:val="none"/>
        </w:rPr>
        <w:t>间</w:t>
      </w:r>
      <w:r>
        <w:rPr>
          <w:rFonts w:hint="eastAsia" w:ascii="仿宋_GB2312" w:hAnsi="仿宋_GB2312" w:eastAsia="仿宋_GB2312" w:cs="仿宋_GB2312"/>
          <w:b/>
          <w:bCs w:val="0"/>
          <w:color w:val="auto"/>
          <w:sz w:val="32"/>
          <w:szCs w:val="32"/>
          <w:highlight w:val="none"/>
          <w:lang w:val="en-US" w:eastAsia="zh-CN"/>
        </w:rPr>
        <w:t>：</w:t>
      </w:r>
      <w:r>
        <w:rPr>
          <w:rFonts w:hint="eastAsia" w:ascii="仿宋_GB2312" w:hAnsi="仿宋_GB2312" w:eastAsia="仿宋_GB2312" w:cs="仿宋_GB2312"/>
          <w:b/>
          <w:bCs w:val="0"/>
          <w:color w:val="auto"/>
          <w:sz w:val="32"/>
          <w:szCs w:val="32"/>
          <w:highlight w:val="none"/>
          <w:u w:val="none"/>
        </w:rPr>
        <w:t>20</w:t>
      </w:r>
      <w:r>
        <w:rPr>
          <w:rFonts w:hint="eastAsia" w:ascii="仿宋_GB2312" w:hAnsi="仿宋_GB2312" w:eastAsia="仿宋_GB2312" w:cs="仿宋_GB2312"/>
          <w:b/>
          <w:bCs w:val="0"/>
          <w:color w:val="auto"/>
          <w:sz w:val="32"/>
          <w:szCs w:val="32"/>
          <w:highlight w:val="none"/>
          <w:u w:val="none"/>
          <w:lang w:val="en-US" w:eastAsia="zh-CN"/>
        </w:rPr>
        <w:t>26</w:t>
      </w:r>
      <w:r>
        <w:rPr>
          <w:rFonts w:hint="eastAsia" w:ascii="仿宋_GB2312" w:hAnsi="仿宋_GB2312" w:eastAsia="仿宋_GB2312" w:cs="仿宋_GB2312"/>
          <w:b/>
          <w:bCs w:val="0"/>
          <w:color w:val="auto"/>
          <w:sz w:val="32"/>
          <w:szCs w:val="32"/>
          <w:highlight w:val="none"/>
          <w:u w:val="none"/>
        </w:rPr>
        <w:t>年</w:t>
      </w:r>
      <w:r>
        <w:rPr>
          <w:rFonts w:hint="eastAsia" w:ascii="仿宋_GB2312" w:hAnsi="仿宋_GB2312" w:eastAsia="仿宋_GB2312" w:cs="仿宋_GB2312"/>
          <w:b/>
          <w:bCs w:val="0"/>
          <w:color w:val="auto"/>
          <w:sz w:val="32"/>
          <w:szCs w:val="32"/>
          <w:highlight w:val="none"/>
          <w:u w:val="none"/>
          <w:lang w:val="en-US" w:eastAsia="zh-CN"/>
        </w:rPr>
        <w:t>5</w:t>
      </w:r>
      <w:r>
        <w:rPr>
          <w:rFonts w:hint="eastAsia" w:ascii="仿宋_GB2312" w:hAnsi="仿宋_GB2312" w:eastAsia="仿宋_GB2312" w:cs="仿宋_GB2312"/>
          <w:b/>
          <w:bCs w:val="0"/>
          <w:color w:val="auto"/>
          <w:sz w:val="32"/>
          <w:szCs w:val="32"/>
          <w:highlight w:val="none"/>
          <w:u w:val="none"/>
        </w:rPr>
        <w:t>月</w:t>
      </w:r>
      <w:r>
        <w:rPr>
          <w:rFonts w:hint="eastAsia" w:ascii="仿宋_GB2312" w:hAnsi="仿宋_GB2312" w:eastAsia="仿宋_GB2312" w:cs="仿宋_GB2312"/>
          <w:b/>
          <w:bCs w:val="0"/>
          <w:color w:val="auto"/>
          <w:sz w:val="32"/>
          <w:szCs w:val="32"/>
          <w:highlight w:val="none"/>
          <w:u w:val="none"/>
          <w:lang w:val="en-US" w:eastAsia="zh-CN"/>
        </w:rPr>
        <w:t>12</w:t>
      </w:r>
      <w:r>
        <w:rPr>
          <w:rFonts w:hint="eastAsia" w:ascii="仿宋_GB2312" w:hAnsi="仿宋_GB2312" w:eastAsia="仿宋_GB2312" w:cs="仿宋_GB2312"/>
          <w:b/>
          <w:bCs w:val="0"/>
          <w:color w:val="auto"/>
          <w:sz w:val="32"/>
          <w:szCs w:val="32"/>
          <w:highlight w:val="none"/>
          <w:u w:val="none"/>
        </w:rPr>
        <w:t>日（星期</w:t>
      </w:r>
      <w:r>
        <w:rPr>
          <w:rFonts w:hint="eastAsia" w:ascii="仿宋_GB2312" w:hAnsi="仿宋_GB2312" w:eastAsia="仿宋_GB2312" w:cs="仿宋_GB2312"/>
          <w:b/>
          <w:bCs w:val="0"/>
          <w:color w:val="auto"/>
          <w:sz w:val="32"/>
          <w:szCs w:val="32"/>
          <w:highlight w:val="none"/>
          <w:u w:val="none"/>
          <w:lang w:val="en-US" w:eastAsia="zh-CN"/>
        </w:rPr>
        <w:t>三</w:t>
      </w:r>
      <w:r>
        <w:rPr>
          <w:rFonts w:hint="eastAsia" w:ascii="仿宋_GB2312" w:hAnsi="仿宋_GB2312" w:eastAsia="仿宋_GB2312" w:cs="仿宋_GB2312"/>
          <w:b/>
          <w:bCs w:val="0"/>
          <w:color w:val="auto"/>
          <w:sz w:val="32"/>
          <w:szCs w:val="32"/>
          <w:highlight w:val="none"/>
          <w:u w:val="none"/>
        </w:rPr>
        <w:t>）</w:t>
      </w:r>
      <w:r>
        <w:rPr>
          <w:rFonts w:hint="eastAsia" w:ascii="仿宋_GB2312" w:hAnsi="仿宋_GB2312" w:eastAsia="仿宋_GB2312" w:cs="仿宋_GB2312"/>
          <w:b/>
          <w:bCs w:val="0"/>
          <w:color w:val="auto"/>
          <w:sz w:val="32"/>
          <w:szCs w:val="32"/>
          <w:highlight w:val="none"/>
          <w:u w:val="none"/>
          <w:lang w:eastAsia="zh-CN"/>
        </w:rPr>
        <w:t>下午</w:t>
      </w:r>
      <w:r>
        <w:rPr>
          <w:rFonts w:hint="eastAsia" w:ascii="仿宋_GB2312" w:hAnsi="仿宋_GB2312" w:eastAsia="仿宋_GB2312" w:cs="仿宋_GB2312"/>
          <w:b/>
          <w:bCs w:val="0"/>
          <w:color w:val="auto"/>
          <w:sz w:val="32"/>
          <w:szCs w:val="32"/>
          <w:highlight w:val="none"/>
          <w:u w:val="none"/>
          <w:lang w:val="en-US" w:eastAsia="zh-CN"/>
        </w:rPr>
        <w:t>2点，</w:t>
      </w:r>
      <w:r>
        <w:rPr>
          <w:rFonts w:hint="eastAsia" w:ascii="仿宋_GB2312" w:hAnsi="仿宋_GB2312" w:eastAsia="仿宋_GB2312" w:cs="仿宋_GB2312"/>
          <w:b/>
          <w:bCs w:val="0"/>
          <w:color w:val="auto"/>
          <w:sz w:val="32"/>
          <w:szCs w:val="32"/>
          <w:highlight w:val="none"/>
        </w:rPr>
        <w:t>地点：</w:t>
      </w:r>
      <w:r>
        <w:rPr>
          <w:rFonts w:hint="eastAsia" w:ascii="仿宋_GB2312" w:hAnsi="仿宋_GB2312" w:eastAsia="仿宋_GB2312" w:cs="仿宋_GB2312"/>
          <w:b/>
          <w:bCs w:val="0"/>
          <w:color w:val="auto"/>
          <w:sz w:val="32"/>
          <w:szCs w:val="32"/>
          <w:highlight w:val="none"/>
          <w:lang w:eastAsia="zh-CN"/>
        </w:rPr>
        <w:t>石家庄市生态环境局</w:t>
      </w:r>
      <w:r>
        <w:rPr>
          <w:rFonts w:hint="eastAsia" w:ascii="仿宋_GB2312" w:hAnsi="仿宋_GB2312" w:eastAsia="仿宋_GB2312" w:cs="仿宋_GB2312"/>
          <w:b/>
          <w:bCs w:val="0"/>
          <w:color w:val="auto"/>
          <w:sz w:val="32"/>
          <w:szCs w:val="32"/>
          <w:highlight w:val="none"/>
          <w:lang w:val="en-US" w:eastAsia="zh-CN"/>
        </w:rPr>
        <w:t>402会议室</w:t>
      </w:r>
      <w:r>
        <w:rPr>
          <w:rFonts w:hint="eastAsia" w:ascii="仿宋_GB2312" w:hAnsi="仿宋_GB2312" w:eastAsia="仿宋_GB2312" w:cs="仿宋_GB2312"/>
          <w:b/>
          <w:bCs w:val="0"/>
          <w:color w:val="auto"/>
          <w:sz w:val="32"/>
          <w:szCs w:val="32"/>
          <w:highlight w:val="none"/>
        </w:rPr>
        <w:t>。</w:t>
      </w:r>
    </w:p>
    <w:p w14:paraId="4EC806D4">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eastAsia="zh-CN"/>
        </w:rPr>
        <w:t>张开飞</w:t>
      </w:r>
      <w:r>
        <w:rPr>
          <w:rFonts w:hint="eastAsia" w:ascii="仿宋_GB2312" w:hAnsi="仿宋_GB2312" w:eastAsia="仿宋_GB2312" w:cs="仿宋_GB2312"/>
          <w:bCs/>
          <w:sz w:val="32"/>
          <w:szCs w:val="32"/>
        </w:rPr>
        <w:t>，联系电话：</w:t>
      </w:r>
      <w:r>
        <w:rPr>
          <w:rFonts w:hint="eastAsia" w:ascii="仿宋" w:hAnsi="仿宋" w:eastAsia="仿宋" w:cs="仿宋"/>
          <w:bCs/>
          <w:kern w:val="2"/>
          <w:sz w:val="32"/>
          <w:szCs w:val="32"/>
          <w:lang w:val="en-US" w:eastAsia="zh-CN" w:bidi="ar-SA"/>
        </w:rPr>
        <w:t>85880637</w:t>
      </w:r>
    </w:p>
    <w:p w14:paraId="014C799A">
      <w:pPr>
        <w:keepNext w:val="0"/>
        <w:keepLines w:val="0"/>
        <w:pageBreakBefore w:val="0"/>
        <w:widowControl w:val="0"/>
        <w:kinsoku/>
        <w:wordWrap/>
        <w:overflowPunct/>
        <w:topLinePunct w:val="0"/>
        <w:autoSpaceDE/>
        <w:autoSpaceDN/>
        <w:bidi w:val="0"/>
        <w:adjustRightInd/>
        <w:snapToGrid/>
        <w:spacing w:line="560" w:lineRule="exact"/>
        <w:ind w:firstLine="641"/>
        <w:textAlignment w:val="auto"/>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sz w:val="32"/>
          <w:szCs w:val="32"/>
          <w:lang w:val="en-US" w:eastAsia="zh-CN"/>
        </w:rPr>
        <w:t xml:space="preserve">        师晓威，联系电话：</w:t>
      </w:r>
      <w:r>
        <w:rPr>
          <w:rFonts w:hint="eastAsia" w:ascii="仿宋" w:hAnsi="仿宋" w:eastAsia="仿宋" w:cs="仿宋"/>
          <w:bCs/>
          <w:kern w:val="2"/>
          <w:sz w:val="32"/>
          <w:szCs w:val="32"/>
          <w:lang w:val="en-US" w:eastAsia="zh-CN" w:bidi="ar-SA"/>
        </w:rPr>
        <w:t>858806</w:t>
      </w:r>
      <w:r>
        <w:rPr>
          <w:rFonts w:hint="eastAsia" w:ascii="仿宋" w:hAnsi="仿宋" w:eastAsia="仿宋" w:cs="仿宋"/>
          <w:b w:val="0"/>
          <w:bCs/>
          <w:kern w:val="2"/>
          <w:sz w:val="32"/>
          <w:szCs w:val="32"/>
          <w:lang w:val="en-US" w:eastAsia="zh-CN" w:bidi="ar-SA"/>
        </w:rPr>
        <w:t>97</w:t>
      </w:r>
    </w:p>
    <w:p w14:paraId="43F3DFEC">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14:paraId="0C9C68F8">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14:paraId="43B1B760">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bCs/>
          <w:sz w:val="32"/>
          <w:szCs w:val="32"/>
        </w:rPr>
      </w:pPr>
    </w:p>
    <w:p w14:paraId="5C08A1F2">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14:paraId="72A90AF9">
      <w:pPr>
        <w:keepNext w:val="0"/>
        <w:keepLines w:val="0"/>
        <w:pageBreakBefore w:val="0"/>
        <w:widowControl w:val="0"/>
        <w:kinsoku/>
        <w:wordWrap/>
        <w:overflowPunct/>
        <w:topLinePunct w:val="0"/>
        <w:autoSpaceDE/>
        <w:autoSpaceDN/>
        <w:bidi w:val="0"/>
        <w:adjustRightInd/>
        <w:snapToGrid/>
        <w:spacing w:line="540" w:lineRule="exact"/>
        <w:ind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14:paraId="588B01E9">
      <w:pPr>
        <w:keepNext w:val="0"/>
        <w:keepLines w:val="0"/>
        <w:pageBreakBefore w:val="0"/>
        <w:widowControl w:val="0"/>
        <w:kinsoku/>
        <w:wordWrap/>
        <w:overflowPunct/>
        <w:topLinePunct w:val="0"/>
        <w:autoSpaceDE/>
        <w:autoSpaceDN/>
        <w:bidi w:val="0"/>
        <w:adjustRightInd/>
        <w:snapToGrid/>
        <w:spacing w:line="540" w:lineRule="exact"/>
        <w:ind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14:paraId="04E5309C">
      <w:pPr>
        <w:pStyle w:val="9"/>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textAlignment w:val="auto"/>
        <w:rPr>
          <w:rFonts w:hint="eastAsia"/>
          <w:sz w:val="32"/>
          <w:szCs w:val="32"/>
        </w:rPr>
      </w:pPr>
    </w:p>
    <w:p w14:paraId="1722EB21">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 xml:space="preserve">          </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color w:val="auto"/>
          <w:sz w:val="32"/>
          <w:szCs w:val="32"/>
          <w:highlight w:val="none"/>
        </w:rPr>
        <w:t>石家庄市</w:t>
      </w:r>
      <w:r>
        <w:rPr>
          <w:rFonts w:hint="eastAsia" w:ascii="仿宋_GB2312" w:hAnsi="仿宋_GB2312" w:eastAsia="仿宋_GB2312" w:cs="仿宋_GB2312"/>
          <w:color w:val="auto"/>
          <w:sz w:val="32"/>
          <w:szCs w:val="32"/>
          <w:highlight w:val="none"/>
          <w:lang w:eastAsia="zh-CN"/>
        </w:rPr>
        <w:t>生态环境局</w:t>
      </w:r>
      <w:r>
        <w:rPr>
          <w:rFonts w:hint="eastAsia" w:ascii="仿宋_GB2312" w:hAnsi="仿宋_GB2312" w:eastAsia="仿宋_GB2312" w:cs="仿宋_GB2312"/>
          <w:bCs/>
          <w:color w:val="auto"/>
          <w:sz w:val="32"/>
          <w:szCs w:val="32"/>
        </w:rPr>
        <w:t xml:space="preserve">  </w:t>
      </w:r>
    </w:p>
    <w:p w14:paraId="774CC9BD">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rPr>
        <w:t xml:space="preserve">                  </w:t>
      </w:r>
      <w:r>
        <w:rPr>
          <w:rFonts w:hint="eastAsia" w:ascii="仿宋_GB2312" w:hAnsi="仿宋_GB2312" w:eastAsia="仿宋_GB2312" w:cs="仿宋_GB2312"/>
          <w:bCs/>
          <w:color w:val="auto"/>
          <w:sz w:val="32"/>
          <w:szCs w:val="32"/>
          <w:highlight w:val="none"/>
        </w:rPr>
        <w:t xml:space="preserve">   202</w:t>
      </w:r>
      <w:r>
        <w:rPr>
          <w:rFonts w:hint="eastAsia" w:ascii="仿宋_GB2312" w:hAnsi="仿宋_GB2312" w:eastAsia="仿宋_GB2312" w:cs="仿宋_GB2312"/>
          <w:bCs/>
          <w:color w:val="auto"/>
          <w:sz w:val="32"/>
          <w:szCs w:val="32"/>
          <w:highlight w:val="none"/>
          <w:lang w:val="en-US" w:eastAsia="zh-CN"/>
        </w:rPr>
        <w:t>6</w:t>
      </w:r>
      <w:r>
        <w:rPr>
          <w:rFonts w:hint="eastAsia" w:ascii="仿宋_GB2312" w:hAnsi="仿宋_GB2312" w:eastAsia="仿宋_GB2312" w:cs="仿宋_GB2312"/>
          <w:bCs/>
          <w:color w:val="auto"/>
          <w:sz w:val="32"/>
          <w:szCs w:val="32"/>
          <w:highlight w:val="none"/>
        </w:rPr>
        <w:t>年</w:t>
      </w:r>
      <w:r>
        <w:rPr>
          <w:rFonts w:hint="eastAsia" w:ascii="仿宋_GB2312" w:hAnsi="仿宋_GB2312" w:eastAsia="仿宋_GB2312" w:cs="仿宋_GB2312"/>
          <w:bCs/>
          <w:color w:val="auto"/>
          <w:sz w:val="32"/>
          <w:szCs w:val="32"/>
          <w:highlight w:val="none"/>
          <w:lang w:val="en-US" w:eastAsia="zh-CN"/>
        </w:rPr>
        <w:t>5</w:t>
      </w:r>
      <w:r>
        <w:rPr>
          <w:rFonts w:hint="eastAsia" w:ascii="仿宋_GB2312" w:hAnsi="仿宋_GB2312" w:eastAsia="仿宋_GB2312" w:cs="仿宋_GB2312"/>
          <w:bCs/>
          <w:color w:val="auto"/>
          <w:sz w:val="32"/>
          <w:szCs w:val="32"/>
          <w:highlight w:val="none"/>
        </w:rPr>
        <w:t>月</w:t>
      </w:r>
      <w:r>
        <w:rPr>
          <w:rFonts w:hint="eastAsia" w:ascii="仿宋" w:hAnsi="仿宋" w:eastAsia="仿宋" w:cs="仿宋"/>
          <w:bCs/>
          <w:color w:val="auto"/>
          <w:sz w:val="32"/>
          <w:szCs w:val="32"/>
          <w:highlight w:val="none"/>
          <w:lang w:val="en-US" w:eastAsia="zh-CN"/>
        </w:rPr>
        <w:t>7</w:t>
      </w:r>
      <w:r>
        <w:rPr>
          <w:rFonts w:hint="eastAsia" w:ascii="仿宋_GB2312" w:hAnsi="仿宋_GB2312" w:eastAsia="仿宋_GB2312" w:cs="仿宋_GB2312"/>
          <w:bCs/>
          <w:color w:val="auto"/>
          <w:sz w:val="32"/>
          <w:szCs w:val="32"/>
          <w:highlight w:val="none"/>
        </w:rPr>
        <w:t>日</w:t>
      </w:r>
    </w:p>
    <w:p w14:paraId="73B52EA2">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bCs/>
          <w:color w:val="auto"/>
          <w:sz w:val="32"/>
          <w:szCs w:val="32"/>
          <w:highlight w:val="none"/>
        </w:rPr>
        <w:sectPr>
          <w:headerReference r:id="rId4" w:type="first"/>
          <w:footerReference r:id="rId6" w:type="first"/>
          <w:headerReference r:id="rId3" w:type="default"/>
          <w:footerReference r:id="rId5" w:type="default"/>
          <w:pgSz w:w="11906" w:h="16838"/>
          <w:pgMar w:top="2098" w:right="1474" w:bottom="1984" w:left="1587" w:header="851" w:footer="992" w:gutter="0"/>
          <w:pgNumType w:fmt="decimal"/>
          <w:cols w:space="425" w:num="1"/>
          <w:docGrid w:type="lines" w:linePitch="312" w:charSpace="0"/>
        </w:sectPr>
      </w:pPr>
      <w:bookmarkStart w:id="0" w:name="_GoBack"/>
      <w:bookmarkEnd w:id="0"/>
    </w:p>
    <w:p w14:paraId="67AD3074">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14:paraId="567B6B9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14:paraId="6586B13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14:paraId="412AFE1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0"/>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lang w:val="en-US" w:eastAsia="zh-CN"/>
        </w:rPr>
        <w:t>石家庄市生物多样性指数评估及报告编制项目询价要求及流程</w:t>
      </w:r>
    </w:p>
    <w:p w14:paraId="1B37D6BE">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14:paraId="3801CF1D">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14:paraId="517C7FDE">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14:paraId="109C9390">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14:paraId="2BFF35F1">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14:paraId="1F22E2F0">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14:paraId="0E9DA20A">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14:paraId="0146FC87">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14:paraId="5A9C8AD9">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p>
    <w:p w14:paraId="29184735">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p>
    <w:p w14:paraId="533786F0">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p>
    <w:p w14:paraId="5C76F385">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sectPr>
          <w:footerReference r:id="rId7" w:type="default"/>
          <w:pgSz w:w="11907" w:h="16840"/>
          <w:pgMar w:top="1304" w:right="1418" w:bottom="1418" w:left="1418" w:header="720" w:footer="720" w:gutter="0"/>
          <w:pgNumType w:fmt="decimal"/>
          <w:cols w:space="720" w:num="1"/>
          <w:formProt w:val="0"/>
          <w:docGrid w:type="lines" w:linePitch="312" w:charSpace="0"/>
        </w:sectPr>
      </w:pPr>
    </w:p>
    <w:p w14:paraId="415F0ED5">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14:paraId="3FD0D606">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14:paraId="6629D25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14:paraId="7C470CA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0"/>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石家庄市生物多样性指数评估及报告编制采购项目工作方案</w:t>
      </w:r>
    </w:p>
    <w:p w14:paraId="088E71F0">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14:paraId="5859EFEA">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为认真贯彻落实国家及省市生态环境保护规划有关要求，系统开展石家庄市生物多样性评估工作，我单位拟开展“石家庄市生物多样性指数评估及报告编制项目”采购工作。为顺利完成该项目工作，特制定本工作方案。</w:t>
      </w:r>
    </w:p>
    <w:p w14:paraId="2EF9B819">
      <w:pPr>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1"/>
        <w:rPr>
          <w:rFonts w:hint="eastAsia" w:ascii="黑体" w:hAnsi="黑体" w:eastAsia="黑体" w:cs="宋体"/>
          <w:kern w:val="0"/>
          <w:sz w:val="32"/>
          <w:szCs w:val="32"/>
        </w:rPr>
      </w:pPr>
      <w:r>
        <w:rPr>
          <w:rFonts w:hint="eastAsia" w:ascii="黑体" w:hAnsi="黑体" w:eastAsia="黑体" w:cs="宋体"/>
          <w:kern w:val="0"/>
          <w:sz w:val="32"/>
          <w:szCs w:val="32"/>
        </w:rPr>
        <w:t>一、项目实施背景、依据、来由、现状等</w:t>
      </w:r>
    </w:p>
    <w:p w14:paraId="42B1D6A3">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yellow"/>
          <w:lang w:eastAsia="zh-CN"/>
        </w:rPr>
      </w:pPr>
      <w:r>
        <w:rPr>
          <w:rFonts w:hint="eastAsia" w:ascii="仿宋_GB2312" w:hAnsi="仿宋_GB2312" w:eastAsia="仿宋_GB2312" w:cs="仿宋_GB2312"/>
          <w:bCs/>
          <w:sz w:val="32"/>
          <w:szCs w:val="32"/>
        </w:rPr>
        <w:t>生物多样性是人类赖以生存和发展的基础，是生态文明建设的重要内容。推进城市生物多样性评估与保护，不仅是落实国家及省市</w:t>
      </w:r>
      <w:r>
        <w:rPr>
          <w:rFonts w:hint="eastAsia" w:ascii="仿宋_GB2312" w:hAnsi="仿宋_GB2312" w:eastAsia="仿宋_GB2312" w:cs="仿宋_GB2312"/>
          <w:bCs/>
          <w:sz w:val="32"/>
          <w:szCs w:val="32"/>
          <w:lang w:val="en-US" w:eastAsia="zh-CN"/>
        </w:rPr>
        <w:t>生态文明建设</w:t>
      </w:r>
      <w:r>
        <w:rPr>
          <w:rFonts w:hint="eastAsia" w:ascii="仿宋_GB2312" w:hAnsi="仿宋_GB2312" w:eastAsia="仿宋_GB2312" w:cs="仿宋_GB2312"/>
          <w:bCs/>
          <w:sz w:val="32"/>
          <w:szCs w:val="32"/>
        </w:rPr>
        <w:t>的重要举措，更是提升城市生态治理能力、实现高质量发展的具体行动。石家庄市作为河北省省会，亟</w:t>
      </w:r>
      <w:r>
        <w:rPr>
          <w:rFonts w:hint="eastAsia" w:ascii="仿宋_GB2312" w:hAnsi="仿宋_GB2312" w:eastAsia="仿宋_GB2312" w:cs="仿宋_GB2312"/>
          <w:bCs/>
          <w:sz w:val="32"/>
          <w:szCs w:val="32"/>
          <w:lang w:eastAsia="zh-CN"/>
        </w:rPr>
        <w:t>须</w:t>
      </w:r>
      <w:r>
        <w:rPr>
          <w:rFonts w:hint="eastAsia" w:ascii="仿宋_GB2312" w:hAnsi="仿宋_GB2312" w:eastAsia="仿宋_GB2312" w:cs="仿宋_GB2312"/>
          <w:bCs/>
          <w:sz w:val="32"/>
          <w:szCs w:val="32"/>
        </w:rPr>
        <w:t>系统开展生物多样性指数评估及报告编制工作，摸清生态家底、识别保护成效与薄弱环节，为“十五五”生物多样性保护规划提供基线数据，助力生态产品价值实现、生态文明考核及对外展示。</w:t>
      </w:r>
    </w:p>
    <w:p w14:paraId="24C3B31B">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目前，石家庄市尚未系统开展全域生物多样性指数测算与综合竞争力分析工作，现有基础数据较为分散，缺乏统一的评估体系和指数成果。为对标国内外先进城市，落实国家及省市部署，亟</w:t>
      </w:r>
      <w:r>
        <w:rPr>
          <w:rFonts w:hint="eastAsia" w:ascii="仿宋_GB2312" w:hAnsi="仿宋_GB2312" w:eastAsia="仿宋_GB2312" w:cs="仿宋_GB2312"/>
          <w:bCs/>
          <w:sz w:val="32"/>
          <w:szCs w:val="32"/>
          <w:lang w:eastAsia="zh-CN"/>
        </w:rPr>
        <w:t>须</w:t>
      </w:r>
      <w:r>
        <w:rPr>
          <w:rFonts w:hint="eastAsia" w:ascii="仿宋_GB2312" w:hAnsi="仿宋_GB2312" w:eastAsia="仿宋_GB2312" w:cs="仿宋_GB2312"/>
          <w:bCs/>
          <w:sz w:val="32"/>
          <w:szCs w:val="32"/>
        </w:rPr>
        <w:t>引入专业力量，参照成熟评估框架，结合本市实际，形成一套科学、可比、可用的指数评估报告。</w:t>
      </w:r>
    </w:p>
    <w:p w14:paraId="00DC11A4">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sectPr>
          <w:footerReference r:id="rId9" w:type="first"/>
          <w:footerReference r:id="rId8" w:type="default"/>
          <w:pgSz w:w="11907" w:h="16840"/>
          <w:pgMar w:top="1304" w:right="1418" w:bottom="1418" w:left="1418" w:header="720" w:footer="720" w:gutter="0"/>
          <w:pgNumType w:fmt="decimal" w:start="1"/>
          <w:cols w:space="720" w:num="1"/>
          <w:formProt w:val="0"/>
          <w:docGrid w:type="lines" w:linePitch="312" w:charSpace="0"/>
        </w:sectPr>
      </w:pPr>
      <w:r>
        <w:rPr>
          <w:rFonts w:hint="eastAsia" w:ascii="仿宋_GB2312" w:hAnsi="仿宋_GB2312" w:eastAsia="仿宋_GB2312" w:cs="仿宋_GB2312"/>
          <w:bCs/>
          <w:sz w:val="32"/>
          <w:szCs w:val="32"/>
        </w:rPr>
        <w:t>项目政策依据包括《中华人民共和国生态环境法典》《生物多样性公约》《河北省生态环境保护条例》</w:t>
      </w:r>
      <w:r>
        <w:rPr>
          <w:rFonts w:hint="eastAsia" w:ascii="仿宋_GB2312" w:hAnsi="仿宋_GB2312" w:eastAsia="仿宋_GB2312" w:cs="仿宋_GB2312"/>
          <w:bCs/>
          <w:sz w:val="32"/>
          <w:szCs w:val="32"/>
          <w:highlight w:val="none"/>
        </w:rPr>
        <w:t>《河北省生物多样性</w:t>
      </w:r>
    </w:p>
    <w:p w14:paraId="70FF83D9">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highlight w:val="none"/>
        </w:rPr>
        <w:t>保护与利用规划（2021—2030年）》《关于进一步加强生物多样性保护的实施意见》</w:t>
      </w:r>
      <w:r>
        <w:rPr>
          <w:rFonts w:hint="eastAsia" w:ascii="仿宋_GB2312" w:hAnsi="仿宋_GB2312" w:eastAsia="仿宋_GB2312" w:cs="仿宋_GB2312"/>
          <w:bCs/>
          <w:sz w:val="32"/>
          <w:szCs w:val="32"/>
        </w:rPr>
        <w:t>等。</w:t>
      </w:r>
    </w:p>
    <w:p w14:paraId="0BCFE869">
      <w:pPr>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1"/>
        <w:rPr>
          <w:rFonts w:hint="eastAsia" w:ascii="黑体" w:hAnsi="黑体" w:eastAsia="黑体" w:cs="宋体"/>
          <w:kern w:val="0"/>
          <w:sz w:val="32"/>
          <w:szCs w:val="32"/>
        </w:rPr>
      </w:pPr>
      <w:r>
        <w:rPr>
          <w:rFonts w:hint="eastAsia" w:ascii="黑体" w:hAnsi="黑体" w:eastAsia="黑体" w:cs="宋体"/>
          <w:kern w:val="0"/>
          <w:sz w:val="32"/>
          <w:szCs w:val="32"/>
        </w:rPr>
        <w:t>二、工作内容</w:t>
      </w:r>
    </w:p>
    <w:p w14:paraId="4FACAF03">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本项目包括以下六项服务内容：</w:t>
      </w:r>
    </w:p>
    <w:p w14:paraId="58F6C36E">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1.数据采集及处理：全面收集石家庄市生物多样性相关的多源数据，涵盖生态系统、物种资源、环境质量、规划管理等方面的基础资料，对数据进行标准化处理，形成可用的数据集。</w:t>
      </w:r>
    </w:p>
    <w:p w14:paraId="309BFD53">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2.指标适应性分析：判断现有材料是否满足指标计算要求；若不满足，通过部门数据共享、关联推算或文献参数引用等方式补充完善，确保指标体系科学可行。</w:t>
      </w:r>
    </w:p>
    <w:p w14:paraId="4B8E1E2F">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3.指标核算：根据确定的指标体系，逐项测算各项指标值，汇总形成石家庄市生物多样性综合指数及各分项指数，确保结果客观、准确。</w:t>
      </w:r>
    </w:p>
    <w:p w14:paraId="33E45482">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4.综合竞争力分析：</w:t>
      </w:r>
      <w:r>
        <w:rPr>
          <w:rFonts w:hint="eastAsia" w:ascii="仿宋_GB2312" w:hAnsi="仿宋_GB2312" w:eastAsia="仿宋_GB2312" w:cs="仿宋_GB2312"/>
          <w:bCs/>
          <w:sz w:val="32"/>
          <w:szCs w:val="32"/>
          <w:lang w:val="en-US" w:eastAsia="zh-CN"/>
        </w:rPr>
        <w:t>根据指标分项得分，总结石家庄优势项和短板项。</w:t>
      </w:r>
    </w:p>
    <w:p w14:paraId="1B786225">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5.典型案例梳理总结：围绕本市生物多样性保护、修复、可持续利用等方面的实践，提炼具有代表性、可推广的典型案例。</w:t>
      </w:r>
    </w:p>
    <w:p w14:paraId="6C324D00">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6.专项报告编制：编制《石家庄市生物多样性指数评估报告》，内容涵盖评估过程、数据来源、计算结果、竞争力分析及典型案例等，报告格式规范、逻辑清晰、结论明确。</w:t>
      </w:r>
    </w:p>
    <w:p w14:paraId="581057B1">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产出成果：《石家庄市生物多样性指数评估报告》1份、典型案例报告1份。</w:t>
      </w:r>
    </w:p>
    <w:p w14:paraId="6210C671">
      <w:pPr>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1"/>
        <w:rPr>
          <w:rFonts w:hint="eastAsia" w:ascii="黑体" w:hAnsi="黑体" w:eastAsia="黑体" w:cs="宋体"/>
          <w:kern w:val="0"/>
          <w:sz w:val="32"/>
          <w:szCs w:val="32"/>
        </w:rPr>
      </w:pPr>
      <w:r>
        <w:rPr>
          <w:rFonts w:hint="eastAsia" w:ascii="黑体" w:hAnsi="黑体" w:eastAsia="黑体" w:cs="宋体"/>
          <w:kern w:val="0"/>
          <w:sz w:val="32"/>
          <w:szCs w:val="32"/>
        </w:rPr>
        <w:t>三、预期效果/目的</w:t>
      </w:r>
    </w:p>
    <w:p w14:paraId="77521B05">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通过系统开展石家庄市生物多样性指数评估及报告编制工作，科学掌握本市生物多样性现状与变化趋势，识别保护成效与薄弱环节，形成科学、可比、可用的指数评估成果。项目旨在填补石家庄市在全域生物多样性指数测算与综合竞争力分析领域的空白，为“十五五”生物多样性保护规划提供基线数据，为生态产品价值实现、生态文明考核及对外展示提供技术支撑，进一步提升全市生态文明建设水平。</w:t>
      </w:r>
    </w:p>
    <w:p w14:paraId="782E2586">
      <w:pPr>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1"/>
        <w:rPr>
          <w:rFonts w:hint="eastAsia" w:ascii="黑体" w:hAnsi="黑体" w:eastAsia="黑体" w:cs="宋体"/>
          <w:kern w:val="0"/>
          <w:sz w:val="32"/>
          <w:szCs w:val="32"/>
        </w:rPr>
      </w:pPr>
      <w:r>
        <w:rPr>
          <w:rFonts w:hint="eastAsia" w:ascii="黑体" w:hAnsi="黑体" w:eastAsia="黑体" w:cs="宋体"/>
          <w:kern w:val="0"/>
          <w:sz w:val="32"/>
          <w:szCs w:val="32"/>
        </w:rPr>
        <w:t>四、实施要求</w:t>
      </w:r>
    </w:p>
    <w:p w14:paraId="2BB56793">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（1）服务目标</w:t>
      </w:r>
    </w:p>
    <w:p w14:paraId="1A6FC6FC">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通过系统开展石家庄市生物多样性指数评估及报告编制工作，形成一套科学、可比、可用的指数评估成果，为保护管理提供决策支持。</w:t>
      </w:r>
    </w:p>
    <w:p w14:paraId="1B997364">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（2）服务内容</w:t>
      </w:r>
    </w:p>
    <w:p w14:paraId="226B4D0A">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系统收集石家庄市生物多样性相关多源数据并进行标准化处理，形成可用数据集；评估现有资料是否满足指标计算要求，对不足部分通过部门共享、关联推算或文献参数引用等方式补充完善，确保指标体系科学可行；逐项测算各指标值并汇总形成生物多样性综合指数及分项指数；</w:t>
      </w:r>
      <w:r>
        <w:rPr>
          <w:rFonts w:hint="eastAsia" w:ascii="仿宋_GB2312" w:hAnsi="仿宋_GB2312" w:eastAsia="仿宋_GB2312" w:cs="仿宋_GB2312"/>
          <w:bCs/>
          <w:sz w:val="32"/>
          <w:szCs w:val="32"/>
          <w:lang w:val="en-US" w:eastAsia="zh-CN"/>
        </w:rPr>
        <w:t>总结</w:t>
      </w:r>
      <w:r>
        <w:rPr>
          <w:rFonts w:hint="eastAsia" w:ascii="仿宋_GB2312" w:hAnsi="仿宋_GB2312" w:eastAsia="仿宋_GB2312" w:cs="仿宋_GB2312"/>
          <w:bCs/>
          <w:sz w:val="32"/>
          <w:szCs w:val="32"/>
        </w:rPr>
        <w:t>本市生物多样性保护的优势与短板；提炼本市在生物多样性保护、修复、可持续利用等方面的代表性典型案例；在上述基础上编制《石家庄市生物多样性指数评估报告》。</w:t>
      </w:r>
    </w:p>
    <w:p w14:paraId="7D154A39">
      <w:pPr>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1"/>
        <w:rPr>
          <w:rFonts w:hint="eastAsia" w:ascii="黑体" w:hAnsi="黑体" w:eastAsia="黑体" w:cs="宋体"/>
          <w:kern w:val="0"/>
          <w:sz w:val="32"/>
          <w:szCs w:val="32"/>
        </w:rPr>
      </w:pPr>
      <w:r>
        <w:rPr>
          <w:rFonts w:hint="eastAsia" w:ascii="黑体" w:hAnsi="黑体" w:eastAsia="黑体" w:cs="宋体"/>
          <w:kern w:val="0"/>
          <w:sz w:val="32"/>
          <w:szCs w:val="32"/>
        </w:rPr>
        <w:t>五、其他要求</w:t>
      </w:r>
    </w:p>
    <w:p w14:paraId="115EEC8B">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1.服务期限：自合同签订之日起至2026年</w:t>
      </w:r>
      <w:r>
        <w:rPr>
          <w:rFonts w:hint="eastAsia" w:ascii="仿宋_GB2312" w:hAnsi="仿宋_GB2312" w:eastAsia="仿宋_GB2312" w:cs="仿宋_GB2312"/>
          <w:bCs/>
          <w:sz w:val="32"/>
          <w:szCs w:val="32"/>
          <w:lang w:val="en-US" w:eastAsia="zh-CN"/>
        </w:rPr>
        <w:t>10</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eastAsia="zh-CN"/>
        </w:rPr>
        <w:t>底</w:t>
      </w:r>
      <w:r>
        <w:rPr>
          <w:rFonts w:hint="eastAsia" w:ascii="仿宋_GB2312" w:hAnsi="仿宋_GB2312" w:eastAsia="仿宋_GB2312" w:cs="仿宋_GB2312"/>
          <w:bCs/>
          <w:sz w:val="32"/>
          <w:szCs w:val="32"/>
        </w:rPr>
        <w:t>前完成全部服务内容并提交最终成果。</w:t>
      </w:r>
    </w:p>
    <w:p w14:paraId="3FFB2A9A">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2.服务地点：采购人指定地点（石家庄市）。</w:t>
      </w:r>
    </w:p>
    <w:p w14:paraId="25388457">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3.付款条件：</w:t>
      </w:r>
      <w:r>
        <w:rPr>
          <w:rFonts w:hint="eastAsia" w:ascii="仿宋_GB2312" w:hAnsi="仿宋_GB2312" w:eastAsia="仿宋_GB2312" w:cs="仿宋_GB2312"/>
          <w:sz w:val="32"/>
          <w:szCs w:val="32"/>
          <w:lang w:val="en-US" w:eastAsia="zh-CN"/>
        </w:rPr>
        <w:t>合同签订后按合同付款</w:t>
      </w:r>
      <w:r>
        <w:rPr>
          <w:rFonts w:hint="eastAsia" w:ascii="仿宋_GB2312" w:hAnsi="仿宋_GB2312" w:eastAsia="仿宋_GB2312" w:cs="仿宋_GB2312"/>
          <w:sz w:val="32"/>
          <w:szCs w:val="32"/>
          <w:highlight w:val="none"/>
          <w:lang w:val="en-US" w:eastAsia="zh-CN"/>
        </w:rPr>
        <w:t>。</w:t>
      </w:r>
    </w:p>
    <w:p w14:paraId="0187D89B">
      <w:pPr>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1"/>
        <w:rPr>
          <w:rFonts w:hint="eastAsia" w:ascii="黑体" w:hAnsi="黑体" w:eastAsia="黑体" w:cs="宋体"/>
          <w:kern w:val="0"/>
          <w:sz w:val="32"/>
          <w:szCs w:val="32"/>
        </w:rPr>
      </w:pPr>
      <w:r>
        <w:rPr>
          <w:rFonts w:hint="eastAsia" w:ascii="黑体" w:hAnsi="黑体" w:eastAsia="黑体" w:cs="宋体"/>
          <w:kern w:val="0"/>
          <w:sz w:val="32"/>
          <w:szCs w:val="32"/>
        </w:rPr>
        <w:t>六、项目效益分析</w:t>
      </w:r>
    </w:p>
    <w:p w14:paraId="028E8DFA">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sectPr>
          <w:footerReference r:id="rId10" w:type="default"/>
          <w:pgSz w:w="11907" w:h="16840"/>
          <w:pgMar w:top="1304" w:right="1418" w:bottom="1418" w:left="1418" w:header="720" w:footer="720" w:gutter="0"/>
          <w:pgNumType w:fmt="decimal" w:start="1"/>
          <w:cols w:space="720" w:num="1"/>
          <w:formProt w:val="0"/>
          <w:docGrid w:type="lines" w:linePitch="312" w:charSpace="0"/>
        </w:sectPr>
      </w:pPr>
    </w:p>
    <w:p w14:paraId="08D3F19D">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1.经济效益</w:t>
      </w:r>
    </w:p>
    <w:p w14:paraId="36AF7ADE">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本项目主要为生物多样性评估与报告编制，属于基础性、公益性技术服务，不直接产生经济效益，但可为生态产品价值实现、生态补偿等提供数据支撑，间接促进绿色经济发展。</w:t>
      </w:r>
    </w:p>
    <w:p w14:paraId="3390B93E">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2.社会效益</w:t>
      </w:r>
    </w:p>
    <w:p w14:paraId="22F3C041">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填补石家庄市全域生物多样性指数评估空白，为政府决策、公众科普、对外展示提供科学依据，提升城市生态治理能力和公众保护意识，助力美丽省会城市建设。</w:t>
      </w:r>
    </w:p>
    <w:p w14:paraId="795190E0">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3.生态效益</w:t>
      </w:r>
    </w:p>
    <w:p w14:paraId="4D5F1B85">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通过评估识别生物多样性保护成效与薄弱环节，指导后续保护修复工作，促进生态系统服务功能提升，维护区域生态安全。</w:t>
      </w:r>
    </w:p>
    <w:p w14:paraId="74493284">
      <w:pPr>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仿宋_GB2312"/>
          <w:bCs/>
          <w:sz w:val="32"/>
          <w:szCs w:val="32"/>
        </w:rPr>
      </w:pPr>
      <w:r>
        <w:rPr>
          <w:rFonts w:hint="eastAsia" w:ascii="黑体" w:hAnsi="黑体" w:eastAsia="黑体" w:cs="宋体"/>
          <w:kern w:val="0"/>
          <w:sz w:val="32"/>
          <w:szCs w:val="32"/>
          <w:lang w:eastAsia="zh-CN"/>
        </w:rPr>
        <w:t>七</w:t>
      </w:r>
      <w:r>
        <w:rPr>
          <w:rFonts w:hint="eastAsia" w:ascii="黑体" w:hAnsi="黑体" w:eastAsia="黑体" w:cs="宋体"/>
          <w:kern w:val="0"/>
          <w:sz w:val="32"/>
          <w:szCs w:val="32"/>
        </w:rPr>
        <w:t>、</w:t>
      </w:r>
      <w:r>
        <w:rPr>
          <w:rFonts w:hint="eastAsia" w:ascii="黑体" w:hAnsi="黑体" w:eastAsia="黑体" w:cs="仿宋_GB2312"/>
          <w:bCs/>
          <w:sz w:val="32"/>
          <w:szCs w:val="32"/>
        </w:rPr>
        <w:t>项目验收方案及要求</w:t>
      </w:r>
    </w:p>
    <w:p w14:paraId="4CCECC14">
      <w:pPr>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1"/>
        <w:rPr>
          <w:rFonts w:hint="eastAsia" w:ascii="黑体" w:hAnsi="黑体" w:eastAsia="黑体" w:cs="宋体"/>
          <w:kern w:val="0"/>
          <w:sz w:val="32"/>
          <w:szCs w:val="32"/>
        </w:rPr>
      </w:pPr>
      <w:r>
        <w:rPr>
          <w:rFonts w:hint="eastAsia" w:ascii="仿宋_GB2312" w:hAnsi="仿宋_GB2312" w:eastAsia="仿宋_GB2312" w:cs="仿宋_GB2312"/>
          <w:sz w:val="32"/>
          <w:szCs w:val="32"/>
          <w:highlight w:val="none"/>
          <w:lang w:val="en-US" w:eastAsia="zh-CN"/>
        </w:rPr>
        <w:t>合同签订后按照合同要求验收。</w:t>
      </w:r>
    </w:p>
    <w:p w14:paraId="1F5A272A">
      <w:pPr>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黑体" w:hAnsi="黑体" w:eastAsia="黑体" w:cs="仿宋_GB2312"/>
          <w:bCs/>
          <w:sz w:val="32"/>
          <w:szCs w:val="32"/>
          <w:lang w:eastAsia="zh-CN"/>
        </w:rPr>
      </w:pPr>
      <w:r>
        <w:rPr>
          <w:rFonts w:hint="eastAsia" w:ascii="黑体" w:hAnsi="黑体" w:eastAsia="黑体" w:cs="宋体"/>
          <w:kern w:val="0"/>
          <w:sz w:val="32"/>
          <w:szCs w:val="32"/>
          <w:lang w:eastAsia="zh-CN"/>
        </w:rPr>
        <w:t>八</w:t>
      </w:r>
      <w:r>
        <w:rPr>
          <w:rFonts w:hint="eastAsia" w:ascii="黑体" w:hAnsi="黑体" w:eastAsia="黑体" w:cs="仿宋_GB2312"/>
          <w:bCs/>
          <w:sz w:val="32"/>
          <w:szCs w:val="32"/>
          <w:lang w:eastAsia="zh-CN"/>
        </w:rPr>
        <w:t>、</w:t>
      </w:r>
      <w:r>
        <w:rPr>
          <w:rFonts w:hint="eastAsia" w:ascii="黑体" w:hAnsi="黑体" w:eastAsia="黑体" w:cs="仿宋_GB2312"/>
          <w:bCs/>
          <w:sz w:val="32"/>
          <w:szCs w:val="32"/>
        </w:rPr>
        <w:t>时间安排</w:t>
      </w:r>
    </w:p>
    <w:p w14:paraId="5EC540DF">
      <w:pPr>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1"/>
        <w:rPr>
          <w:rFonts w:hint="eastAsia" w:ascii="黑体" w:hAnsi="黑体" w:eastAsia="黑体" w:cs="宋体"/>
          <w:kern w:val="0"/>
          <w:sz w:val="32"/>
          <w:szCs w:val="32"/>
          <w:highlight w:val="none"/>
        </w:rPr>
      </w:pPr>
      <w:r>
        <w:rPr>
          <w:rFonts w:hint="eastAsia" w:ascii="仿宋_GB2312" w:hAnsi="仿宋_GB2312" w:eastAsia="仿宋_GB2312" w:cs="仿宋_GB2312"/>
          <w:sz w:val="32"/>
          <w:szCs w:val="32"/>
          <w:highlight w:val="none"/>
          <w:lang w:val="en-US" w:eastAsia="zh-CN"/>
        </w:rPr>
        <w:t>服务期限为自合同签订之日起至2026年10月底</w:t>
      </w:r>
    </w:p>
    <w:p w14:paraId="22F96B6B">
      <w:pPr>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1"/>
        <w:rPr>
          <w:rFonts w:hint="eastAsia" w:ascii="黑体" w:hAnsi="黑体" w:eastAsia="黑体" w:cs="宋体"/>
          <w:kern w:val="0"/>
          <w:sz w:val="32"/>
          <w:szCs w:val="32"/>
        </w:rPr>
      </w:pPr>
      <w:r>
        <w:rPr>
          <w:rFonts w:hint="eastAsia" w:ascii="黑体" w:hAnsi="黑体" w:eastAsia="黑体" w:cs="宋体"/>
          <w:kern w:val="0"/>
          <w:sz w:val="32"/>
          <w:szCs w:val="32"/>
          <w:lang w:eastAsia="zh-CN"/>
        </w:rPr>
        <w:t>九、</w:t>
      </w:r>
      <w:r>
        <w:rPr>
          <w:rFonts w:hint="eastAsia" w:ascii="黑体" w:hAnsi="黑体" w:eastAsia="黑体" w:cs="宋体"/>
          <w:kern w:val="0"/>
          <w:sz w:val="32"/>
          <w:szCs w:val="32"/>
        </w:rPr>
        <w:t>经费预算及资金支付要求</w:t>
      </w:r>
    </w:p>
    <w:p w14:paraId="7155468A">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（一）项目预算情况</w:t>
      </w:r>
    </w:p>
    <w:p w14:paraId="26AC5C7C">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本项目预算总额为56万元</w:t>
      </w:r>
    </w:p>
    <w:p w14:paraId="30F693F5">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（二）资金支付要求</w:t>
      </w:r>
    </w:p>
    <w:p w14:paraId="2CE524A8">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根据合同约定支付。</w:t>
      </w:r>
    </w:p>
    <w:p w14:paraId="188BDFCF">
      <w:pPr>
        <w:jc w:val="left"/>
        <w:rPr>
          <w:rFonts w:hint="eastAsia" w:ascii="仿宋_GB2312" w:hAnsi="仿宋_GB2312" w:eastAsia="仿宋_GB2312" w:cs="仿宋_GB2312"/>
          <w:bCs/>
          <w:sz w:val="32"/>
          <w:szCs w:val="32"/>
        </w:rPr>
      </w:pPr>
    </w:p>
    <w:p w14:paraId="2BE0E32D">
      <w:pPr>
        <w:jc w:val="left"/>
        <w:rPr>
          <w:rFonts w:hint="eastAsia" w:ascii="仿宋_GB2312" w:hAnsi="仿宋_GB2312" w:eastAsia="仿宋_GB2312" w:cs="仿宋_GB2312"/>
          <w:b/>
          <w:sz w:val="36"/>
          <w:lang w:eastAsia="zh-CN"/>
        </w:rPr>
        <w:sectPr>
          <w:footerReference r:id="rId11" w:type="default"/>
          <w:pgSz w:w="11907" w:h="16840"/>
          <w:pgMar w:top="1304" w:right="1418" w:bottom="1418" w:left="1418" w:header="720" w:footer="720" w:gutter="0"/>
          <w:pgNumType w:fmt="decimal" w:start="1"/>
          <w:cols w:space="720" w:num="1"/>
          <w:formProt w:val="0"/>
          <w:docGrid w:type="lines" w:linePitch="312" w:charSpace="0"/>
        </w:sectPr>
      </w:pPr>
    </w:p>
    <w:p w14:paraId="6EE7EB6D">
      <w:pPr>
        <w:jc w:val="left"/>
        <w:rPr>
          <w:rFonts w:hint="eastAsia" w:ascii="仿宋_GB2312" w:hAnsi="仿宋_GB2312" w:eastAsia="仿宋_GB2312" w:cs="仿宋_GB2312"/>
          <w:b/>
          <w:sz w:val="36"/>
          <w:lang w:eastAsia="zh-CN"/>
        </w:rPr>
      </w:pPr>
      <w:r>
        <w:rPr>
          <w:rFonts w:hint="eastAsia" w:ascii="仿宋_GB2312" w:hAnsi="仿宋_GB2312" w:eastAsia="仿宋_GB2312" w:cs="仿宋_GB2312"/>
          <w:b/>
          <w:sz w:val="36"/>
          <w:lang w:eastAsia="zh-CN"/>
        </w:rPr>
        <w:t>附件</w:t>
      </w:r>
      <w:r>
        <w:rPr>
          <w:rFonts w:hint="eastAsia" w:ascii="仿宋_GB2312" w:hAnsi="仿宋_GB2312" w:eastAsia="仿宋_GB2312" w:cs="仿宋_GB2312"/>
          <w:b/>
          <w:sz w:val="36"/>
          <w:lang w:val="en-US" w:eastAsia="zh-CN"/>
        </w:rPr>
        <w:t>3</w:t>
      </w:r>
    </w:p>
    <w:p w14:paraId="5F707145">
      <w:pPr>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w:t>
      </w:r>
      <w:r>
        <w:rPr>
          <w:rFonts w:hint="eastAsia" w:ascii="仿宋_GB2312" w:hAnsi="仿宋_GB2312" w:eastAsia="仿宋_GB2312" w:cs="仿宋_GB2312"/>
          <w:b/>
          <w:sz w:val="36"/>
          <w:lang w:eastAsia="zh-CN"/>
        </w:rPr>
        <w:t>（</w:t>
      </w:r>
      <w:r>
        <w:rPr>
          <w:rFonts w:hint="eastAsia" w:ascii="仿宋_GB2312" w:hAnsi="仿宋_GB2312" w:eastAsia="仿宋_GB2312" w:cs="仿宋_GB2312"/>
          <w:b/>
          <w:sz w:val="36"/>
        </w:rPr>
        <w:t>副本</w:t>
      </w:r>
      <w:r>
        <w:rPr>
          <w:rFonts w:hint="eastAsia" w:ascii="仿宋_GB2312" w:hAnsi="仿宋_GB2312" w:eastAsia="仿宋_GB2312" w:cs="仿宋_GB2312"/>
          <w:b/>
          <w:sz w:val="36"/>
          <w:lang w:eastAsia="zh-CN"/>
        </w:rPr>
        <w:t>）</w:t>
      </w:r>
    </w:p>
    <w:p w14:paraId="00C069FA">
      <w:pPr>
        <w:ind w:left="1500"/>
        <w:jc w:val="right"/>
        <w:rPr>
          <w:rFonts w:ascii="仿宋_GB2312" w:hAnsi="仿宋_GB2312" w:eastAsia="仿宋_GB2312" w:cs="仿宋_GB2312"/>
          <w:b/>
          <w:sz w:val="36"/>
        </w:rPr>
      </w:pPr>
    </w:p>
    <w:p w14:paraId="5EE326F2">
      <w:pPr>
        <w:ind w:left="1500"/>
        <w:jc w:val="right"/>
        <w:rPr>
          <w:rFonts w:ascii="仿宋_GB2312" w:hAnsi="仿宋_GB2312" w:eastAsia="仿宋_GB2312" w:cs="仿宋_GB2312"/>
          <w:b/>
          <w:sz w:val="36"/>
        </w:rPr>
      </w:pPr>
    </w:p>
    <w:p w14:paraId="7BB5E85F">
      <w:pPr>
        <w:rPr>
          <w:rFonts w:ascii="仿宋_GB2312" w:hAnsi="仿宋_GB2312" w:eastAsia="仿宋_GB2312" w:cs="仿宋_GB2312"/>
        </w:rPr>
      </w:pPr>
    </w:p>
    <w:p w14:paraId="30CBF200">
      <w:pPr>
        <w:rPr>
          <w:rFonts w:ascii="仿宋_GB2312" w:hAnsi="仿宋_GB2312" w:eastAsia="仿宋_GB2312" w:cs="仿宋_GB2312"/>
        </w:rPr>
      </w:pPr>
    </w:p>
    <w:p w14:paraId="2BAA7852">
      <w:pPr>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14:paraId="0FCC4A40">
      <w:pPr>
        <w:jc w:val="center"/>
        <w:rPr>
          <w:rFonts w:ascii="仿宋_GB2312" w:hAnsi="仿宋_GB2312" w:eastAsia="仿宋_GB2312" w:cs="仿宋_GB2312"/>
          <w:b/>
          <w:sz w:val="72"/>
        </w:rPr>
      </w:pPr>
    </w:p>
    <w:p w14:paraId="6F5FCEB0">
      <w:pPr>
        <w:jc w:val="center"/>
        <w:outlineLvl w:val="0"/>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14:paraId="2BDE69BF">
      <w:pPr>
        <w:jc w:val="center"/>
        <w:rPr>
          <w:rFonts w:ascii="仿宋_GB2312" w:hAnsi="仿宋_GB2312" w:eastAsia="仿宋_GB2312" w:cs="仿宋_GB2312"/>
          <w:b/>
          <w:sz w:val="48"/>
        </w:rPr>
      </w:pPr>
    </w:p>
    <w:p w14:paraId="38619F96">
      <w:pPr>
        <w:rPr>
          <w:rFonts w:ascii="仿宋_GB2312" w:hAnsi="仿宋_GB2312" w:eastAsia="仿宋_GB2312" w:cs="仿宋_GB2312"/>
          <w:b/>
          <w:sz w:val="48"/>
        </w:rPr>
      </w:pPr>
    </w:p>
    <w:p w14:paraId="7041A7E0">
      <w:pPr>
        <w:snapToGrid w:val="0"/>
        <w:spacing w:line="480" w:lineRule="auto"/>
        <w:ind w:firstLine="618" w:firstLineChars="200"/>
        <w:rPr>
          <w:rFonts w:ascii="仿宋_GB2312" w:hAnsi="仿宋_GB2312" w:eastAsia="仿宋_GB2312" w:cs="仿宋_GB2312"/>
          <w:b/>
          <w:sz w:val="30"/>
        </w:rPr>
      </w:pPr>
      <w:r>
        <w:rPr>
          <w:rFonts w:hint="eastAsia" w:ascii="仿宋_GB2312" w:hAnsi="仿宋_GB2312" w:eastAsia="仿宋_GB2312" w:cs="仿宋_GB2312"/>
          <w:b/>
          <w:spacing w:val="14"/>
          <w:sz w:val="28"/>
        </w:rPr>
        <w:t>项目</w:t>
      </w:r>
      <w:r>
        <w:rPr>
          <w:rFonts w:hint="eastAsia" w:ascii="仿宋_GB2312" w:hAnsi="仿宋_GB2312" w:eastAsia="仿宋_GB2312" w:cs="仿宋_GB2312"/>
          <w:b/>
          <w:spacing w:val="14"/>
          <w:sz w:val="30"/>
        </w:rPr>
        <w:t>名称</w:t>
      </w:r>
      <w:r>
        <w:rPr>
          <w:rFonts w:hint="eastAsia" w:ascii="仿宋_GB2312" w:hAnsi="仿宋_GB2312" w:eastAsia="仿宋_GB2312" w:cs="仿宋_GB2312"/>
          <w:b/>
          <w:sz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14:paraId="58896F33">
      <w:pPr>
        <w:snapToGrid w:val="0"/>
        <w:spacing w:line="480" w:lineRule="auto"/>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14:paraId="009D4C40">
      <w:pPr>
        <w:snapToGrid w:val="0"/>
        <w:spacing w:line="480" w:lineRule="auto"/>
        <w:ind w:firstLine="602" w:firstLineChars="200"/>
        <w:rPr>
          <w:rFonts w:ascii="仿宋_GB2312" w:hAnsi="仿宋_GB2312" w:eastAsia="仿宋_GB2312" w:cs="仿宋_GB2312"/>
          <w:b/>
          <w:sz w:val="30"/>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14:paraId="2E159AC3">
      <w:pPr>
        <w:spacing w:line="360" w:lineRule="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14:paraId="1D739FB2">
      <w:pPr>
        <w:tabs>
          <w:tab w:val="left" w:pos="876"/>
        </w:tabs>
        <w:jc w:val="left"/>
        <w:rPr>
          <w:lang w:val="en-US" w:eastAsia="zh-CN"/>
        </w:rPr>
        <w:sectPr>
          <w:footerReference r:id="rId12" w:type="default"/>
          <w:pgSz w:w="11907" w:h="16840"/>
          <w:pgMar w:top="1304" w:right="1418" w:bottom="1418" w:left="1418" w:header="720" w:footer="720" w:gutter="0"/>
          <w:pgNumType w:fmt="decimal"/>
          <w:cols w:space="720" w:num="1"/>
          <w:formProt w:val="0"/>
          <w:docGrid w:type="lines" w:linePitch="312" w:charSpace="0"/>
        </w:sectPr>
      </w:pPr>
    </w:p>
    <w:p w14:paraId="1D3B79A3">
      <w:pPr>
        <w:spacing w:line="360" w:lineRule="auto"/>
        <w:rPr>
          <w:rFonts w:ascii="仿宋_GB2312" w:hAnsi="仿宋_GB2312" w:eastAsia="仿宋_GB2312" w:cs="仿宋_GB2312"/>
          <w:b/>
          <w:sz w:val="30"/>
        </w:rPr>
      </w:pPr>
    </w:p>
    <w:p w14:paraId="21FBE472">
      <w:pPr>
        <w:spacing w:line="360" w:lineRule="auto"/>
        <w:jc w:val="center"/>
        <w:rPr>
          <w:rFonts w:ascii="宋体" w:hAnsi="宋体" w:eastAsia="宋体" w:cs="宋体"/>
          <w:b/>
          <w:bCs/>
          <w:sz w:val="44"/>
          <w:szCs w:val="44"/>
        </w:rPr>
      </w:pPr>
      <w:r>
        <w:rPr>
          <w:rFonts w:hint="eastAsia" w:ascii="宋体" w:hAnsi="宋体" w:eastAsia="宋体" w:cs="宋体"/>
          <w:b/>
          <w:bCs/>
          <w:sz w:val="44"/>
          <w:szCs w:val="44"/>
        </w:rPr>
        <w:t>报价承诺函</w:t>
      </w:r>
    </w:p>
    <w:p w14:paraId="64A3FC9A">
      <w:pPr>
        <w:spacing w:line="360" w:lineRule="auto"/>
        <w:jc w:val="center"/>
        <w:rPr>
          <w:rFonts w:ascii="宋体" w:hAnsi="宋体" w:eastAsia="宋体" w:cs="宋体"/>
          <w:b/>
          <w:bCs/>
          <w:sz w:val="44"/>
          <w:szCs w:val="44"/>
        </w:rPr>
      </w:pPr>
    </w:p>
    <w:p w14:paraId="513D2B88">
      <w:pPr>
        <w:spacing w:line="360" w:lineRule="auto"/>
        <w:rPr>
          <w:rFonts w:ascii="华文仿宋" w:hAnsi="华文仿宋" w:eastAsia="华文仿宋" w:cs="仿宋_GB2312"/>
          <w:sz w:val="28"/>
        </w:rPr>
      </w:pPr>
      <w:r>
        <w:rPr>
          <w:rFonts w:hint="eastAsia" w:ascii="华文仿宋" w:hAnsi="华文仿宋" w:eastAsia="华文仿宋" w:cs="仿宋_GB2312"/>
          <w:sz w:val="28"/>
        </w:rPr>
        <w:t>致</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 xml:space="preserve"> </w:t>
      </w:r>
      <w:r>
        <w:rPr>
          <w:rFonts w:hint="eastAsia" w:ascii="华文仿宋" w:hAnsi="华文仿宋" w:eastAsia="华文仿宋" w:cs="仿宋_GB2312"/>
          <w:sz w:val="28"/>
          <w:highlight w:val="none"/>
          <w:lang w:eastAsia="zh-CN"/>
        </w:rPr>
        <w:t>石家庄市生态环境局：</w:t>
      </w:r>
    </w:p>
    <w:p w14:paraId="36E3DC90">
      <w:pPr>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授权</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为全权代表</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参加贵单位采购项目询价的有关活动并报价。为此，我方郑重声明以下诸点：</w:t>
      </w:r>
    </w:p>
    <w:p w14:paraId="414B3CC0">
      <w:pPr>
        <w:numPr>
          <w:ilvl w:val="0"/>
          <w:numId w:val="1"/>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14:paraId="3F94E354">
      <w:pPr>
        <w:numPr>
          <w:ilvl w:val="0"/>
          <w:numId w:val="2"/>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初始报价表</w:t>
      </w:r>
    </w:p>
    <w:p w14:paraId="07F5AB8B">
      <w:pPr>
        <w:numPr>
          <w:ilvl w:val="0"/>
          <w:numId w:val="2"/>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采购项目报价简要说明</w:t>
      </w:r>
    </w:p>
    <w:p w14:paraId="380045EE">
      <w:pPr>
        <w:numPr>
          <w:ilvl w:val="0"/>
          <w:numId w:val="2"/>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二次报价表</w:t>
      </w:r>
    </w:p>
    <w:p w14:paraId="5F5D2783">
      <w:pPr>
        <w:numPr>
          <w:ilvl w:val="0"/>
          <w:numId w:val="1"/>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14:paraId="113C3844">
      <w:pPr>
        <w:numPr>
          <w:ilvl w:val="0"/>
          <w:numId w:val="3"/>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我公司已详细审阅项目全部的有关文件（包括但不限于</w:t>
      </w:r>
      <w:r>
        <w:rPr>
          <w:rFonts w:hint="eastAsia" w:ascii="华文仿宋" w:hAnsi="华文仿宋" w:eastAsia="华文仿宋" w:cs="仿宋_GB2312"/>
          <w:sz w:val="28"/>
          <w:lang w:eastAsia="zh-CN"/>
        </w:rPr>
        <w:t>设备</w:t>
      </w:r>
      <w:r>
        <w:rPr>
          <w:rFonts w:hint="eastAsia" w:ascii="华文仿宋" w:hAnsi="华文仿宋" w:eastAsia="华文仿宋" w:cs="仿宋_GB2312"/>
          <w:sz w:val="28"/>
        </w:rPr>
        <w:t>方案、采购明细、技术参数、实现的功能或者目标等），我们完全理解并同意放弃对此方面有不明及误解的权利。</w:t>
      </w:r>
    </w:p>
    <w:p w14:paraId="6E0CAAF2">
      <w:pPr>
        <w:numPr>
          <w:ilvl w:val="0"/>
          <w:numId w:val="3"/>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我公司将按询价响应文件的有关承诺规定履行责任和义务。</w:t>
      </w:r>
    </w:p>
    <w:p w14:paraId="6598D693">
      <w:pPr>
        <w:numPr>
          <w:ilvl w:val="0"/>
          <w:numId w:val="3"/>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报价之日起有效期为</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个日历日。</w:t>
      </w:r>
    </w:p>
    <w:p w14:paraId="2BA3D324">
      <w:pPr>
        <w:numPr>
          <w:ilvl w:val="0"/>
          <w:numId w:val="3"/>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初始报价为</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小写</w:t>
      </w:r>
      <w:r>
        <w:rPr>
          <w:rFonts w:hint="eastAsia" w:ascii="华文仿宋" w:hAnsi="华文仿宋" w:eastAsia="华文仿宋" w:cs="仿宋_GB2312"/>
          <w:sz w:val="28"/>
          <w:lang w:eastAsia="zh-CN"/>
        </w:rPr>
        <w:t>）</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元；</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大写</w:t>
      </w:r>
      <w:r>
        <w:rPr>
          <w:rFonts w:hint="eastAsia" w:ascii="华文仿宋" w:hAnsi="华文仿宋" w:eastAsia="华文仿宋" w:cs="仿宋_GB2312"/>
          <w:sz w:val="28"/>
          <w:lang w:eastAsia="zh-CN"/>
        </w:rPr>
        <w:t>）</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 xml:space="preserve"> ； </w:t>
      </w:r>
    </w:p>
    <w:p w14:paraId="6C4CAFE9">
      <w:pPr>
        <w:spacing w:line="560" w:lineRule="exact"/>
        <w:rPr>
          <w:rFonts w:ascii="华文仿宋" w:hAnsi="华文仿宋" w:eastAsia="华文仿宋" w:cs="仿宋_GB2312"/>
          <w:b/>
          <w:sz w:val="28"/>
        </w:rPr>
      </w:pPr>
      <w:r>
        <w:rPr>
          <w:rFonts w:hint="eastAsia" w:ascii="华文仿宋" w:hAnsi="华文仿宋" w:eastAsia="华文仿宋" w:cs="仿宋_GB2312"/>
          <w:b/>
          <w:sz w:val="28"/>
        </w:rPr>
        <w:t xml:space="preserve">    </w:t>
      </w:r>
    </w:p>
    <w:p w14:paraId="7BC2AA5E">
      <w:pPr>
        <w:spacing w:line="360" w:lineRule="auto"/>
        <w:ind w:firstLine="560" w:firstLineChars="200"/>
        <w:rPr>
          <w:rFonts w:ascii="华文仿宋" w:hAnsi="华文仿宋" w:eastAsia="华文仿宋" w:cs="仿宋_GB2312"/>
          <w:sz w:val="28"/>
        </w:rPr>
      </w:pPr>
      <w:r>
        <w:rPr>
          <w:rFonts w:hint="eastAsia" w:ascii="华文仿宋" w:hAnsi="华文仿宋" w:eastAsia="华文仿宋" w:cs="仿宋_GB2312"/>
          <w:sz w:val="28"/>
        </w:rPr>
        <w:t>投 标 单 位：（盖章）</w:t>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 xml:space="preserve">  法人授权代表：（签字）</w:t>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 xml:space="preserve">  </w:t>
      </w:r>
    </w:p>
    <w:p w14:paraId="6534A525">
      <w:pPr>
        <w:spacing w:line="360" w:lineRule="auto"/>
        <w:ind w:firstLine="5880" w:firstLineChars="2100"/>
        <w:rPr>
          <w:rFonts w:ascii="华文仿宋" w:hAnsi="华文仿宋" w:eastAsia="华文仿宋" w:cs="仿宋_GB2312"/>
          <w:sz w:val="28"/>
        </w:rPr>
      </w:pPr>
      <w:r>
        <w:rPr>
          <w:rFonts w:hint="eastAsia" w:ascii="华文仿宋" w:hAnsi="华文仿宋" w:eastAsia="华文仿宋" w:cs="仿宋_GB2312"/>
          <w:sz w:val="28"/>
        </w:rPr>
        <w:t xml:space="preserve">  年    月    日</w:t>
      </w:r>
    </w:p>
    <w:p w14:paraId="0896938B">
      <w:pPr>
        <w:tabs>
          <w:tab w:val="left" w:pos="277"/>
          <w:tab w:val="left" w:pos="2493"/>
          <w:tab w:val="left" w:pos="5263"/>
        </w:tabs>
        <w:spacing w:line="360" w:lineRule="auto"/>
        <w:ind w:firstLine="320" w:firstLineChars="100"/>
        <w:rPr>
          <w:rFonts w:ascii="华文仿宋" w:hAnsi="华文仿宋" w:eastAsia="华文仿宋" w:cs="仿宋_GB2312"/>
          <w:b/>
          <w:bCs/>
          <w:sz w:val="32"/>
        </w:rPr>
        <w:sectPr>
          <w:footerReference r:id="rId14" w:type="first"/>
          <w:footerReference r:id="rId13" w:type="default"/>
          <w:pgSz w:w="11907" w:h="16840"/>
          <w:pgMar w:top="1304" w:right="1418" w:bottom="1418" w:left="1418" w:header="720" w:footer="720" w:gutter="0"/>
          <w:pgNumType w:fmt="decimal"/>
          <w:cols w:space="720" w:num="1"/>
          <w:formProt w:val="0"/>
          <w:docGrid w:type="lines" w:linePitch="312" w:charSpace="0"/>
        </w:sectPr>
      </w:pPr>
    </w:p>
    <w:p w14:paraId="280D078A">
      <w:pPr>
        <w:tabs>
          <w:tab w:val="left" w:pos="277"/>
          <w:tab w:val="left" w:pos="2493"/>
          <w:tab w:val="left" w:pos="5263"/>
        </w:tabs>
        <w:spacing w:line="360" w:lineRule="auto"/>
        <w:ind w:firstLine="320" w:firstLineChars="100"/>
        <w:rPr>
          <w:rFonts w:ascii="华文仿宋" w:hAnsi="华文仿宋" w:eastAsia="华文仿宋" w:cs="仿宋_GB2312"/>
          <w:sz w:val="32"/>
        </w:rPr>
      </w:pPr>
    </w:p>
    <w:p w14:paraId="48C563CB">
      <w:pPr>
        <w:tabs>
          <w:tab w:val="left" w:pos="277"/>
          <w:tab w:val="left" w:pos="2493"/>
          <w:tab w:val="left" w:pos="5263"/>
        </w:tabs>
        <w:spacing w:line="360" w:lineRule="auto"/>
        <w:jc w:val="center"/>
        <w:rPr>
          <w:rFonts w:ascii="黑体" w:hAnsi="黑体" w:eastAsia="黑体" w:cs="黑体"/>
          <w:sz w:val="44"/>
          <w:szCs w:val="44"/>
        </w:rPr>
      </w:pPr>
      <w:r>
        <w:rPr>
          <w:rFonts w:hint="eastAsia" w:ascii="黑体" w:hAnsi="黑体" w:eastAsia="黑体" w:cs="黑体"/>
          <w:sz w:val="44"/>
          <w:szCs w:val="44"/>
        </w:rPr>
        <w:t>初始报价表</w:t>
      </w:r>
    </w:p>
    <w:p w14:paraId="02D4C053">
      <w:pPr>
        <w:tabs>
          <w:tab w:val="left" w:pos="277"/>
          <w:tab w:val="left" w:pos="2493"/>
          <w:tab w:val="left" w:pos="5263"/>
        </w:tabs>
        <w:spacing w:line="360" w:lineRule="auto"/>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元</w:t>
      </w:r>
    </w:p>
    <w:tbl>
      <w:tblPr>
        <w:tblStyle w:val="12"/>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3D4C8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758821DF">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4F60423E">
            <w:pPr>
              <w:tabs>
                <w:tab w:val="left" w:pos="277"/>
                <w:tab w:val="left" w:pos="2493"/>
                <w:tab w:val="left" w:pos="5263"/>
              </w:tabs>
              <w:spacing w:line="360" w:lineRule="auto"/>
              <w:jc w:val="center"/>
              <w:rPr>
                <w:rFonts w:ascii="华文仿宋" w:hAnsi="华文仿宋" w:eastAsia="华文仿宋" w:cs="仿宋_GB2312"/>
                <w:sz w:val="28"/>
              </w:rPr>
            </w:pPr>
          </w:p>
        </w:tc>
      </w:tr>
      <w:tr w14:paraId="25EF7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0795636D">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56C7713E">
            <w:pPr>
              <w:tabs>
                <w:tab w:val="left" w:pos="277"/>
                <w:tab w:val="left" w:pos="2493"/>
                <w:tab w:val="left" w:pos="5263"/>
              </w:tabs>
              <w:spacing w:line="720" w:lineRule="auto"/>
              <w:ind w:firstLine="840" w:firstLineChars="300"/>
              <w:rPr>
                <w:rFonts w:ascii="华文仿宋" w:hAnsi="华文仿宋" w:eastAsia="华文仿宋" w:cs="仿宋_GB2312"/>
                <w:sz w:val="28"/>
              </w:rPr>
            </w:pPr>
          </w:p>
        </w:tc>
      </w:tr>
      <w:tr w14:paraId="2D20E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69FDC16C">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初始报价</w:t>
            </w:r>
          </w:p>
          <w:p w14:paraId="17564051">
            <w:pPr>
              <w:tabs>
                <w:tab w:val="left" w:pos="277"/>
                <w:tab w:val="left" w:pos="2493"/>
                <w:tab w:val="left" w:pos="5263"/>
              </w:tabs>
              <w:spacing w:line="360" w:lineRule="auto"/>
              <w:jc w:val="center"/>
              <w:rPr>
                <w:rFonts w:ascii="华文仿宋" w:hAnsi="华文仿宋" w:eastAsia="华文仿宋" w:cs="仿宋_GB2312"/>
                <w:sz w:val="28"/>
              </w:rPr>
            </w:pPr>
          </w:p>
        </w:tc>
        <w:tc>
          <w:tcPr>
            <w:tcW w:w="6925" w:type="dxa"/>
          </w:tcPr>
          <w:p w14:paraId="38606050">
            <w:pPr>
              <w:tabs>
                <w:tab w:val="left" w:pos="277"/>
                <w:tab w:val="left" w:pos="2493"/>
                <w:tab w:val="left" w:pos="5263"/>
              </w:tabs>
              <w:spacing w:line="720" w:lineRule="auto"/>
              <w:rPr>
                <w:rFonts w:ascii="华文仿宋" w:hAnsi="华文仿宋" w:eastAsia="华文仿宋" w:cs="仿宋_GB2312"/>
                <w:sz w:val="28"/>
              </w:rPr>
            </w:pPr>
            <w:r>
              <w:rPr>
                <w:rFonts w:hint="eastAsia" w:ascii="华文仿宋" w:hAnsi="华文仿宋" w:eastAsia="华文仿宋" w:cs="仿宋_GB2312"/>
                <w:sz w:val="28"/>
              </w:rPr>
              <w:t>人民币大写：</w:t>
            </w:r>
          </w:p>
          <w:p w14:paraId="229AC068">
            <w:pPr>
              <w:tabs>
                <w:tab w:val="left" w:pos="277"/>
                <w:tab w:val="left" w:pos="2493"/>
                <w:tab w:val="left" w:pos="5263"/>
              </w:tabs>
              <w:spacing w:line="720" w:lineRule="auto"/>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14:paraId="4BA19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32A21897">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56C43206">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53E6C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20E78E6D">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14533006">
            <w:pPr>
              <w:tabs>
                <w:tab w:val="left" w:pos="277"/>
                <w:tab w:val="left" w:pos="2493"/>
                <w:tab w:val="left" w:pos="5263"/>
              </w:tabs>
              <w:spacing w:line="360" w:lineRule="auto"/>
              <w:rPr>
                <w:rFonts w:ascii="华文仿宋" w:hAnsi="华文仿宋" w:eastAsia="华文仿宋" w:cs="仿宋_GB2312"/>
                <w:sz w:val="28"/>
              </w:rPr>
            </w:pPr>
          </w:p>
        </w:tc>
      </w:tr>
      <w:tr w14:paraId="34E8E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3A5302CD">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报价单位</w:t>
            </w:r>
          </w:p>
          <w:p w14:paraId="160BE37B">
            <w:pPr>
              <w:tabs>
                <w:tab w:val="left" w:pos="277"/>
                <w:tab w:val="left" w:pos="2493"/>
                <w:tab w:val="left" w:pos="5263"/>
              </w:tabs>
              <w:spacing w:line="360" w:lineRule="auto"/>
              <w:jc w:val="center"/>
              <w:rPr>
                <w:rFonts w:ascii="华文仿宋" w:hAnsi="华文仿宋" w:eastAsia="华文仿宋" w:cs="仿宋_GB2312"/>
                <w:sz w:val="28"/>
              </w:rPr>
            </w:pPr>
          </w:p>
        </w:tc>
        <w:tc>
          <w:tcPr>
            <w:tcW w:w="6925" w:type="dxa"/>
          </w:tcPr>
          <w:p w14:paraId="0FE814F1">
            <w:pPr>
              <w:tabs>
                <w:tab w:val="left" w:pos="277"/>
                <w:tab w:val="left" w:pos="2493"/>
                <w:tab w:val="left" w:pos="5263"/>
              </w:tabs>
              <w:spacing w:line="360" w:lineRule="auto"/>
              <w:rPr>
                <w:rFonts w:ascii="华文仿宋" w:hAnsi="华文仿宋" w:eastAsia="华文仿宋" w:cs="仿宋_GB2312"/>
                <w:sz w:val="28"/>
              </w:rPr>
            </w:pPr>
          </w:p>
          <w:p w14:paraId="1A36EEE1">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5D2B5E41">
            <w:pPr>
              <w:tabs>
                <w:tab w:val="left" w:pos="277"/>
                <w:tab w:val="left" w:pos="2493"/>
                <w:tab w:val="left" w:pos="5263"/>
              </w:tabs>
              <w:spacing w:line="360" w:lineRule="auto"/>
              <w:rPr>
                <w:rFonts w:ascii="华文仿宋" w:hAnsi="华文仿宋" w:eastAsia="华文仿宋" w:cs="仿宋_GB2312"/>
                <w:sz w:val="28"/>
              </w:rPr>
            </w:pPr>
          </w:p>
          <w:p w14:paraId="0C44EB19">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19C84853">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6DB3E4BC">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117D2108">
            <w:pPr>
              <w:tabs>
                <w:tab w:val="left" w:pos="277"/>
                <w:tab w:val="left" w:pos="2493"/>
                <w:tab w:val="left" w:pos="5263"/>
              </w:tabs>
              <w:spacing w:line="360" w:lineRule="auto"/>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5A4BD6D3">
      <w:pPr>
        <w:pStyle w:val="3"/>
        <w:spacing w:line="300" w:lineRule="auto"/>
        <w:rPr>
          <w:rFonts w:ascii="华文仿宋" w:hAnsi="华文仿宋" w:eastAsia="华文仿宋"/>
          <w:b w:val="0"/>
          <w:sz w:val="21"/>
          <w:szCs w:val="21"/>
        </w:rPr>
      </w:pPr>
    </w:p>
    <w:p w14:paraId="3ADDD371">
      <w:pPr>
        <w:pStyle w:val="3"/>
        <w:spacing w:line="300" w:lineRule="auto"/>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14:paraId="1A36DE25">
      <w:pPr>
        <w:tabs>
          <w:tab w:val="left" w:pos="277"/>
          <w:tab w:val="left" w:pos="2493"/>
          <w:tab w:val="left" w:pos="5263"/>
        </w:tabs>
        <w:spacing w:line="360" w:lineRule="auto"/>
        <w:rPr>
          <w:rFonts w:ascii="华文仿宋" w:hAnsi="华文仿宋" w:eastAsia="华文仿宋" w:cs="仿宋_GB2312"/>
          <w:b/>
          <w:bCs/>
          <w:sz w:val="32"/>
        </w:rPr>
        <w:sectPr>
          <w:footerReference r:id="rId15" w:type="default"/>
          <w:pgSz w:w="11906" w:h="16838"/>
          <w:pgMar w:top="1440" w:right="1800" w:bottom="1440" w:left="1800" w:header="851" w:footer="992" w:gutter="0"/>
          <w:pgNumType w:fmt="decimal"/>
          <w:cols w:space="720" w:num="1"/>
          <w:formProt w:val="0"/>
          <w:docGrid w:type="lines" w:linePitch="312" w:charSpace="0"/>
        </w:sectPr>
      </w:pPr>
    </w:p>
    <w:p w14:paraId="0F4C71CC">
      <w:pPr>
        <w:tabs>
          <w:tab w:val="left" w:pos="277"/>
          <w:tab w:val="left" w:pos="2493"/>
          <w:tab w:val="left" w:pos="5263"/>
        </w:tabs>
        <w:spacing w:line="360" w:lineRule="auto"/>
        <w:jc w:val="center"/>
        <w:rPr>
          <w:rFonts w:hint="eastAsia" w:ascii="黑体" w:hAnsi="黑体" w:eastAsia="黑体" w:cs="黑体"/>
          <w:sz w:val="44"/>
          <w:szCs w:val="44"/>
        </w:rPr>
      </w:pPr>
      <w:r>
        <w:rPr>
          <w:rFonts w:hint="eastAsia" w:ascii="黑体" w:hAnsi="黑体" w:eastAsia="黑体" w:cs="黑体"/>
          <w:sz w:val="44"/>
          <w:szCs w:val="44"/>
        </w:rPr>
        <w:t>采购项目报价简要说明</w:t>
      </w:r>
    </w:p>
    <w:p w14:paraId="48A936B0">
      <w:pPr>
        <w:tabs>
          <w:tab w:val="left" w:pos="277"/>
          <w:tab w:val="left" w:pos="2493"/>
          <w:tab w:val="left" w:pos="5263"/>
        </w:tabs>
        <w:spacing w:line="360" w:lineRule="auto"/>
        <w:jc w:val="center"/>
        <w:rPr>
          <w:rFonts w:hint="eastAsia" w:ascii="黑体" w:hAnsi="黑体" w:eastAsia="黑体" w:cs="黑体"/>
          <w:i/>
          <w:iCs/>
          <w:sz w:val="44"/>
          <w:szCs w:val="44"/>
        </w:rPr>
      </w:pPr>
      <w:r>
        <w:rPr>
          <w:rFonts w:hint="eastAsia" w:ascii="黑体" w:hAnsi="黑体" w:eastAsia="黑体" w:cs="黑体"/>
          <w:i/>
          <w:iCs/>
          <w:sz w:val="44"/>
          <w:szCs w:val="44"/>
        </w:rPr>
        <w:t>（仅</w:t>
      </w:r>
      <w:r>
        <w:rPr>
          <w:rFonts w:hint="eastAsia" w:ascii="黑体" w:hAnsi="黑体" w:eastAsia="黑体" w:cs="黑体"/>
          <w:i/>
          <w:iCs/>
          <w:sz w:val="44"/>
          <w:szCs w:val="44"/>
          <w:lang w:eastAsia="zh-CN"/>
        </w:rPr>
        <w:t>作</w:t>
      </w:r>
      <w:r>
        <w:rPr>
          <w:rFonts w:hint="eastAsia" w:ascii="黑体" w:hAnsi="黑体" w:eastAsia="黑体" w:cs="黑体"/>
          <w:i/>
          <w:iCs/>
          <w:sz w:val="44"/>
          <w:szCs w:val="44"/>
        </w:rPr>
        <w:t>参考，可依据项目方案预算实际情况编制）</w:t>
      </w:r>
    </w:p>
    <w:p w14:paraId="053B7B69">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报价单位名称</w:t>
      </w:r>
      <w:r>
        <w:rPr>
          <w:rFonts w:hint="eastAsia" w:ascii="华文仿宋" w:hAnsi="华文仿宋" w:eastAsia="华文仿宋" w:cs="仿宋_GB2312"/>
          <w:sz w:val="28"/>
          <w:lang w:eastAsia="zh-CN"/>
        </w:rPr>
        <w:t>：</w:t>
      </w:r>
    </w:p>
    <w:tbl>
      <w:tblPr>
        <w:tblStyle w:val="12"/>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58789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411E66F3">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14:paraId="1D5BA21B">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14:paraId="03F99748">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14:paraId="59F303C4">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14:paraId="03EA188A">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14:paraId="3C62C5EB">
            <w:pPr>
              <w:tabs>
                <w:tab w:val="left" w:pos="277"/>
                <w:tab w:val="left" w:pos="2772"/>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14:paraId="73DBEEF0">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14:paraId="69BE6236">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14:paraId="7014B701">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14:paraId="45034344">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14:paraId="7DEA573D">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14:paraId="578A6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022BC2A1">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14:paraId="4B778041">
            <w:pPr>
              <w:tabs>
                <w:tab w:val="left" w:pos="277"/>
                <w:tab w:val="left" w:pos="2493"/>
                <w:tab w:val="left" w:pos="5263"/>
              </w:tabs>
              <w:spacing w:line="360" w:lineRule="auto"/>
              <w:rPr>
                <w:rFonts w:ascii="华文仿宋" w:hAnsi="华文仿宋" w:eastAsia="华文仿宋" w:cs="仿宋_GB2312"/>
                <w:sz w:val="28"/>
              </w:rPr>
            </w:pPr>
          </w:p>
        </w:tc>
        <w:tc>
          <w:tcPr>
            <w:tcW w:w="1620" w:type="dxa"/>
          </w:tcPr>
          <w:p w14:paraId="68746232">
            <w:pPr>
              <w:tabs>
                <w:tab w:val="left" w:pos="277"/>
                <w:tab w:val="left" w:pos="2493"/>
                <w:tab w:val="left" w:pos="5263"/>
              </w:tabs>
              <w:spacing w:line="360" w:lineRule="auto"/>
              <w:rPr>
                <w:rFonts w:ascii="华文仿宋" w:hAnsi="华文仿宋" w:eastAsia="华文仿宋" w:cs="仿宋_GB2312"/>
                <w:sz w:val="28"/>
              </w:rPr>
            </w:pPr>
          </w:p>
        </w:tc>
        <w:tc>
          <w:tcPr>
            <w:tcW w:w="977" w:type="dxa"/>
          </w:tcPr>
          <w:p w14:paraId="689062AD">
            <w:pPr>
              <w:tabs>
                <w:tab w:val="left" w:pos="277"/>
                <w:tab w:val="left" w:pos="2493"/>
                <w:tab w:val="left" w:pos="5263"/>
              </w:tabs>
              <w:spacing w:line="360" w:lineRule="auto"/>
              <w:rPr>
                <w:rFonts w:ascii="华文仿宋" w:hAnsi="华文仿宋" w:eastAsia="华文仿宋" w:cs="仿宋_GB2312"/>
                <w:sz w:val="28"/>
              </w:rPr>
            </w:pPr>
          </w:p>
        </w:tc>
        <w:tc>
          <w:tcPr>
            <w:tcW w:w="840" w:type="dxa"/>
          </w:tcPr>
          <w:p w14:paraId="0F636FCA">
            <w:pPr>
              <w:tabs>
                <w:tab w:val="left" w:pos="277"/>
                <w:tab w:val="left" w:pos="2493"/>
                <w:tab w:val="left" w:pos="5263"/>
              </w:tabs>
              <w:spacing w:line="360" w:lineRule="auto"/>
              <w:rPr>
                <w:rFonts w:ascii="华文仿宋" w:hAnsi="华文仿宋" w:eastAsia="华文仿宋" w:cs="仿宋_GB2312"/>
                <w:sz w:val="28"/>
              </w:rPr>
            </w:pPr>
          </w:p>
        </w:tc>
        <w:tc>
          <w:tcPr>
            <w:tcW w:w="810" w:type="dxa"/>
          </w:tcPr>
          <w:p w14:paraId="56B73AAA">
            <w:pPr>
              <w:tabs>
                <w:tab w:val="left" w:pos="277"/>
                <w:tab w:val="left" w:pos="2493"/>
                <w:tab w:val="left" w:pos="5263"/>
              </w:tabs>
              <w:spacing w:line="360" w:lineRule="auto"/>
              <w:rPr>
                <w:rFonts w:ascii="华文仿宋" w:hAnsi="华文仿宋" w:eastAsia="华文仿宋" w:cs="仿宋_GB2312"/>
                <w:sz w:val="28"/>
              </w:rPr>
            </w:pPr>
          </w:p>
        </w:tc>
        <w:tc>
          <w:tcPr>
            <w:tcW w:w="930" w:type="dxa"/>
          </w:tcPr>
          <w:p w14:paraId="3C680A09">
            <w:pPr>
              <w:tabs>
                <w:tab w:val="left" w:pos="277"/>
                <w:tab w:val="left" w:pos="2493"/>
                <w:tab w:val="left" w:pos="5263"/>
              </w:tabs>
              <w:spacing w:line="360" w:lineRule="auto"/>
              <w:rPr>
                <w:rFonts w:ascii="华文仿宋" w:hAnsi="华文仿宋" w:eastAsia="华文仿宋" w:cs="仿宋_GB2312"/>
                <w:sz w:val="28"/>
              </w:rPr>
            </w:pPr>
          </w:p>
        </w:tc>
        <w:tc>
          <w:tcPr>
            <w:tcW w:w="2325" w:type="dxa"/>
          </w:tcPr>
          <w:p w14:paraId="6325CE04">
            <w:pPr>
              <w:tabs>
                <w:tab w:val="left" w:pos="277"/>
                <w:tab w:val="left" w:pos="2493"/>
                <w:tab w:val="left" w:pos="5263"/>
              </w:tabs>
              <w:spacing w:line="360" w:lineRule="auto"/>
              <w:rPr>
                <w:rFonts w:ascii="华文仿宋" w:hAnsi="华文仿宋" w:eastAsia="华文仿宋" w:cs="仿宋_GB2312"/>
                <w:sz w:val="28"/>
              </w:rPr>
            </w:pPr>
          </w:p>
        </w:tc>
        <w:tc>
          <w:tcPr>
            <w:tcW w:w="1487" w:type="dxa"/>
          </w:tcPr>
          <w:p w14:paraId="7A7C03D6">
            <w:pPr>
              <w:tabs>
                <w:tab w:val="left" w:pos="277"/>
                <w:tab w:val="left" w:pos="2493"/>
                <w:tab w:val="left" w:pos="5263"/>
              </w:tabs>
              <w:spacing w:line="360" w:lineRule="auto"/>
              <w:rPr>
                <w:rFonts w:ascii="华文仿宋" w:hAnsi="华文仿宋" w:eastAsia="华文仿宋" w:cs="仿宋_GB2312"/>
                <w:sz w:val="28"/>
              </w:rPr>
            </w:pPr>
          </w:p>
        </w:tc>
        <w:tc>
          <w:tcPr>
            <w:tcW w:w="1350" w:type="dxa"/>
          </w:tcPr>
          <w:p w14:paraId="294AE604">
            <w:pPr>
              <w:tabs>
                <w:tab w:val="left" w:pos="277"/>
                <w:tab w:val="left" w:pos="2493"/>
                <w:tab w:val="left" w:pos="5263"/>
              </w:tabs>
              <w:spacing w:line="360" w:lineRule="auto"/>
              <w:rPr>
                <w:rFonts w:ascii="华文仿宋" w:hAnsi="华文仿宋" w:eastAsia="华文仿宋" w:cs="仿宋_GB2312"/>
                <w:sz w:val="28"/>
              </w:rPr>
            </w:pPr>
          </w:p>
        </w:tc>
      </w:tr>
      <w:tr w14:paraId="3BFA7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1EC958F8">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14:paraId="022F5589">
            <w:pPr>
              <w:tabs>
                <w:tab w:val="left" w:pos="277"/>
                <w:tab w:val="left" w:pos="2493"/>
                <w:tab w:val="left" w:pos="5263"/>
              </w:tabs>
              <w:spacing w:line="360" w:lineRule="auto"/>
              <w:rPr>
                <w:rFonts w:ascii="华文仿宋" w:hAnsi="华文仿宋" w:eastAsia="华文仿宋" w:cs="仿宋_GB2312"/>
                <w:sz w:val="28"/>
              </w:rPr>
            </w:pPr>
          </w:p>
        </w:tc>
        <w:tc>
          <w:tcPr>
            <w:tcW w:w="1620" w:type="dxa"/>
          </w:tcPr>
          <w:p w14:paraId="36D7CB0B">
            <w:pPr>
              <w:tabs>
                <w:tab w:val="left" w:pos="277"/>
                <w:tab w:val="left" w:pos="2493"/>
                <w:tab w:val="left" w:pos="5263"/>
              </w:tabs>
              <w:spacing w:line="360" w:lineRule="auto"/>
              <w:rPr>
                <w:rFonts w:ascii="华文仿宋" w:hAnsi="华文仿宋" w:eastAsia="华文仿宋" w:cs="仿宋_GB2312"/>
                <w:sz w:val="28"/>
              </w:rPr>
            </w:pPr>
          </w:p>
        </w:tc>
        <w:tc>
          <w:tcPr>
            <w:tcW w:w="977" w:type="dxa"/>
          </w:tcPr>
          <w:p w14:paraId="4D9CEB12">
            <w:pPr>
              <w:tabs>
                <w:tab w:val="left" w:pos="277"/>
                <w:tab w:val="left" w:pos="2493"/>
                <w:tab w:val="left" w:pos="5263"/>
              </w:tabs>
              <w:spacing w:line="360" w:lineRule="auto"/>
              <w:rPr>
                <w:rFonts w:ascii="华文仿宋" w:hAnsi="华文仿宋" w:eastAsia="华文仿宋" w:cs="仿宋_GB2312"/>
                <w:sz w:val="28"/>
              </w:rPr>
            </w:pPr>
          </w:p>
        </w:tc>
        <w:tc>
          <w:tcPr>
            <w:tcW w:w="840" w:type="dxa"/>
          </w:tcPr>
          <w:p w14:paraId="0F27BBF1">
            <w:pPr>
              <w:tabs>
                <w:tab w:val="left" w:pos="277"/>
                <w:tab w:val="left" w:pos="2493"/>
                <w:tab w:val="left" w:pos="5263"/>
              </w:tabs>
              <w:spacing w:line="360" w:lineRule="auto"/>
              <w:rPr>
                <w:rFonts w:ascii="华文仿宋" w:hAnsi="华文仿宋" w:eastAsia="华文仿宋" w:cs="仿宋_GB2312"/>
                <w:sz w:val="28"/>
              </w:rPr>
            </w:pPr>
          </w:p>
        </w:tc>
        <w:tc>
          <w:tcPr>
            <w:tcW w:w="810" w:type="dxa"/>
          </w:tcPr>
          <w:p w14:paraId="7ED3D618">
            <w:pPr>
              <w:tabs>
                <w:tab w:val="left" w:pos="277"/>
                <w:tab w:val="left" w:pos="2493"/>
                <w:tab w:val="left" w:pos="5263"/>
              </w:tabs>
              <w:spacing w:line="360" w:lineRule="auto"/>
              <w:rPr>
                <w:rFonts w:ascii="华文仿宋" w:hAnsi="华文仿宋" w:eastAsia="华文仿宋" w:cs="仿宋_GB2312"/>
                <w:sz w:val="28"/>
              </w:rPr>
            </w:pPr>
          </w:p>
        </w:tc>
        <w:tc>
          <w:tcPr>
            <w:tcW w:w="930" w:type="dxa"/>
          </w:tcPr>
          <w:p w14:paraId="0B0BC2D5">
            <w:pPr>
              <w:tabs>
                <w:tab w:val="left" w:pos="277"/>
                <w:tab w:val="left" w:pos="2493"/>
                <w:tab w:val="left" w:pos="5263"/>
              </w:tabs>
              <w:spacing w:line="360" w:lineRule="auto"/>
              <w:rPr>
                <w:rFonts w:ascii="华文仿宋" w:hAnsi="华文仿宋" w:eastAsia="华文仿宋" w:cs="仿宋_GB2312"/>
                <w:sz w:val="28"/>
              </w:rPr>
            </w:pPr>
          </w:p>
        </w:tc>
        <w:tc>
          <w:tcPr>
            <w:tcW w:w="2325" w:type="dxa"/>
          </w:tcPr>
          <w:p w14:paraId="39FD7C04">
            <w:pPr>
              <w:tabs>
                <w:tab w:val="left" w:pos="277"/>
                <w:tab w:val="left" w:pos="2493"/>
                <w:tab w:val="left" w:pos="5263"/>
              </w:tabs>
              <w:spacing w:line="360" w:lineRule="auto"/>
              <w:rPr>
                <w:rFonts w:ascii="华文仿宋" w:hAnsi="华文仿宋" w:eastAsia="华文仿宋" w:cs="仿宋_GB2312"/>
                <w:sz w:val="28"/>
              </w:rPr>
            </w:pPr>
          </w:p>
        </w:tc>
        <w:tc>
          <w:tcPr>
            <w:tcW w:w="1487" w:type="dxa"/>
          </w:tcPr>
          <w:p w14:paraId="7B7B6538">
            <w:pPr>
              <w:tabs>
                <w:tab w:val="left" w:pos="277"/>
                <w:tab w:val="left" w:pos="2493"/>
                <w:tab w:val="left" w:pos="5263"/>
              </w:tabs>
              <w:spacing w:line="360" w:lineRule="auto"/>
              <w:rPr>
                <w:rFonts w:ascii="华文仿宋" w:hAnsi="华文仿宋" w:eastAsia="华文仿宋" w:cs="仿宋_GB2312"/>
                <w:sz w:val="28"/>
              </w:rPr>
            </w:pPr>
          </w:p>
        </w:tc>
        <w:tc>
          <w:tcPr>
            <w:tcW w:w="1350" w:type="dxa"/>
          </w:tcPr>
          <w:p w14:paraId="2E2F5207">
            <w:pPr>
              <w:tabs>
                <w:tab w:val="left" w:pos="277"/>
                <w:tab w:val="left" w:pos="2493"/>
                <w:tab w:val="left" w:pos="5263"/>
              </w:tabs>
              <w:spacing w:line="360" w:lineRule="auto"/>
              <w:rPr>
                <w:rFonts w:ascii="华文仿宋" w:hAnsi="华文仿宋" w:eastAsia="华文仿宋" w:cs="仿宋_GB2312"/>
                <w:sz w:val="28"/>
              </w:rPr>
            </w:pPr>
          </w:p>
        </w:tc>
      </w:tr>
      <w:tr w14:paraId="69612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2C811276">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14:paraId="1BBBA257">
            <w:pPr>
              <w:tabs>
                <w:tab w:val="left" w:pos="277"/>
                <w:tab w:val="left" w:pos="2493"/>
                <w:tab w:val="left" w:pos="5263"/>
              </w:tabs>
              <w:spacing w:line="360" w:lineRule="auto"/>
              <w:rPr>
                <w:rFonts w:ascii="华文仿宋" w:hAnsi="华文仿宋" w:eastAsia="华文仿宋" w:cs="仿宋_GB2312"/>
                <w:sz w:val="28"/>
              </w:rPr>
            </w:pPr>
          </w:p>
        </w:tc>
        <w:tc>
          <w:tcPr>
            <w:tcW w:w="1620" w:type="dxa"/>
          </w:tcPr>
          <w:p w14:paraId="231FB75B">
            <w:pPr>
              <w:tabs>
                <w:tab w:val="left" w:pos="277"/>
                <w:tab w:val="left" w:pos="2493"/>
                <w:tab w:val="left" w:pos="5263"/>
              </w:tabs>
              <w:spacing w:line="360" w:lineRule="auto"/>
              <w:rPr>
                <w:rFonts w:ascii="华文仿宋" w:hAnsi="华文仿宋" w:eastAsia="华文仿宋" w:cs="仿宋_GB2312"/>
                <w:sz w:val="28"/>
              </w:rPr>
            </w:pPr>
          </w:p>
        </w:tc>
        <w:tc>
          <w:tcPr>
            <w:tcW w:w="977" w:type="dxa"/>
          </w:tcPr>
          <w:p w14:paraId="47308E47">
            <w:pPr>
              <w:tabs>
                <w:tab w:val="left" w:pos="277"/>
                <w:tab w:val="left" w:pos="2493"/>
                <w:tab w:val="left" w:pos="5263"/>
              </w:tabs>
              <w:spacing w:line="360" w:lineRule="auto"/>
              <w:rPr>
                <w:rFonts w:ascii="华文仿宋" w:hAnsi="华文仿宋" w:eastAsia="华文仿宋" w:cs="仿宋_GB2312"/>
                <w:sz w:val="28"/>
              </w:rPr>
            </w:pPr>
          </w:p>
        </w:tc>
        <w:tc>
          <w:tcPr>
            <w:tcW w:w="840" w:type="dxa"/>
          </w:tcPr>
          <w:p w14:paraId="7C1D5378">
            <w:pPr>
              <w:tabs>
                <w:tab w:val="left" w:pos="277"/>
                <w:tab w:val="left" w:pos="2493"/>
                <w:tab w:val="left" w:pos="5263"/>
              </w:tabs>
              <w:spacing w:line="360" w:lineRule="auto"/>
              <w:rPr>
                <w:rFonts w:ascii="华文仿宋" w:hAnsi="华文仿宋" w:eastAsia="华文仿宋" w:cs="仿宋_GB2312"/>
                <w:sz w:val="28"/>
              </w:rPr>
            </w:pPr>
          </w:p>
        </w:tc>
        <w:tc>
          <w:tcPr>
            <w:tcW w:w="810" w:type="dxa"/>
          </w:tcPr>
          <w:p w14:paraId="2D5752E4">
            <w:pPr>
              <w:tabs>
                <w:tab w:val="left" w:pos="277"/>
                <w:tab w:val="left" w:pos="2493"/>
                <w:tab w:val="left" w:pos="5263"/>
              </w:tabs>
              <w:spacing w:line="360" w:lineRule="auto"/>
              <w:rPr>
                <w:rFonts w:ascii="华文仿宋" w:hAnsi="华文仿宋" w:eastAsia="华文仿宋" w:cs="仿宋_GB2312"/>
                <w:sz w:val="28"/>
              </w:rPr>
            </w:pPr>
          </w:p>
        </w:tc>
        <w:tc>
          <w:tcPr>
            <w:tcW w:w="930" w:type="dxa"/>
          </w:tcPr>
          <w:p w14:paraId="1D668854">
            <w:pPr>
              <w:tabs>
                <w:tab w:val="left" w:pos="277"/>
                <w:tab w:val="left" w:pos="2493"/>
                <w:tab w:val="left" w:pos="5263"/>
              </w:tabs>
              <w:spacing w:line="360" w:lineRule="auto"/>
              <w:rPr>
                <w:rFonts w:ascii="华文仿宋" w:hAnsi="华文仿宋" w:eastAsia="华文仿宋" w:cs="仿宋_GB2312"/>
                <w:sz w:val="28"/>
              </w:rPr>
            </w:pPr>
          </w:p>
        </w:tc>
        <w:tc>
          <w:tcPr>
            <w:tcW w:w="2325" w:type="dxa"/>
          </w:tcPr>
          <w:p w14:paraId="5E022EC8">
            <w:pPr>
              <w:tabs>
                <w:tab w:val="left" w:pos="277"/>
                <w:tab w:val="left" w:pos="2493"/>
                <w:tab w:val="left" w:pos="5263"/>
              </w:tabs>
              <w:spacing w:line="360" w:lineRule="auto"/>
              <w:rPr>
                <w:rFonts w:ascii="华文仿宋" w:hAnsi="华文仿宋" w:eastAsia="华文仿宋" w:cs="仿宋_GB2312"/>
                <w:sz w:val="28"/>
              </w:rPr>
            </w:pPr>
          </w:p>
        </w:tc>
        <w:tc>
          <w:tcPr>
            <w:tcW w:w="1487" w:type="dxa"/>
          </w:tcPr>
          <w:p w14:paraId="367B8A6B">
            <w:pPr>
              <w:tabs>
                <w:tab w:val="left" w:pos="277"/>
                <w:tab w:val="left" w:pos="2493"/>
                <w:tab w:val="left" w:pos="5263"/>
              </w:tabs>
              <w:spacing w:line="360" w:lineRule="auto"/>
              <w:rPr>
                <w:rFonts w:ascii="华文仿宋" w:hAnsi="华文仿宋" w:eastAsia="华文仿宋" w:cs="仿宋_GB2312"/>
                <w:sz w:val="28"/>
              </w:rPr>
            </w:pPr>
          </w:p>
        </w:tc>
        <w:tc>
          <w:tcPr>
            <w:tcW w:w="1350" w:type="dxa"/>
          </w:tcPr>
          <w:p w14:paraId="10404C7B">
            <w:pPr>
              <w:tabs>
                <w:tab w:val="left" w:pos="277"/>
                <w:tab w:val="left" w:pos="2493"/>
                <w:tab w:val="left" w:pos="5263"/>
              </w:tabs>
              <w:spacing w:line="360" w:lineRule="auto"/>
              <w:rPr>
                <w:rFonts w:ascii="华文仿宋" w:hAnsi="华文仿宋" w:eastAsia="华文仿宋" w:cs="仿宋_GB2312"/>
                <w:sz w:val="28"/>
              </w:rPr>
            </w:pPr>
          </w:p>
        </w:tc>
      </w:tr>
      <w:tr w14:paraId="6327D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1AF1FF76">
            <w:pPr>
              <w:tabs>
                <w:tab w:val="left" w:pos="277"/>
                <w:tab w:val="left" w:pos="2493"/>
                <w:tab w:val="left" w:pos="5263"/>
              </w:tabs>
              <w:spacing w:line="360" w:lineRule="auto"/>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14:paraId="5F7DF5B2">
            <w:pPr>
              <w:tabs>
                <w:tab w:val="left" w:pos="277"/>
                <w:tab w:val="left" w:pos="2493"/>
                <w:tab w:val="left" w:pos="5263"/>
              </w:tabs>
              <w:spacing w:line="360" w:lineRule="auto"/>
              <w:rPr>
                <w:rFonts w:ascii="华文仿宋" w:hAnsi="华文仿宋" w:eastAsia="华文仿宋" w:cs="仿宋_GB2312"/>
                <w:sz w:val="28"/>
              </w:rPr>
            </w:pPr>
          </w:p>
        </w:tc>
        <w:tc>
          <w:tcPr>
            <w:tcW w:w="1350" w:type="dxa"/>
          </w:tcPr>
          <w:p w14:paraId="663C0526">
            <w:pPr>
              <w:tabs>
                <w:tab w:val="left" w:pos="2493"/>
              </w:tabs>
              <w:spacing w:line="360" w:lineRule="auto"/>
              <w:rPr>
                <w:rFonts w:ascii="华文仿宋" w:hAnsi="华文仿宋" w:eastAsia="华文仿宋" w:cs="仿宋_GB2312"/>
                <w:sz w:val="28"/>
              </w:rPr>
            </w:pPr>
            <w:r>
              <w:rPr>
                <w:rFonts w:hint="eastAsia" w:ascii="华文仿宋" w:hAnsi="华文仿宋" w:eastAsia="华文仿宋" w:cs="仿宋_GB2312"/>
                <w:sz w:val="28"/>
              </w:rPr>
              <w:t>单位：元</w:t>
            </w:r>
          </w:p>
        </w:tc>
      </w:tr>
    </w:tbl>
    <w:p w14:paraId="5B258CFA">
      <w:pPr>
        <w:tabs>
          <w:tab w:val="left" w:pos="277"/>
          <w:tab w:val="left" w:pos="2493"/>
          <w:tab w:val="left" w:pos="5263"/>
        </w:tabs>
        <w:spacing w:line="360" w:lineRule="auto"/>
        <w:rPr>
          <w:rFonts w:ascii="华文仿宋" w:hAnsi="华文仿宋" w:eastAsia="华文仿宋" w:cs="仿宋_GB2312"/>
          <w:sz w:val="28"/>
        </w:rPr>
      </w:pPr>
    </w:p>
    <w:p w14:paraId="41E35E89">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报价单位代表（签字或盖章）</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____________________</w:t>
      </w:r>
    </w:p>
    <w:p w14:paraId="31BD7C23">
      <w:pPr>
        <w:tabs>
          <w:tab w:val="left" w:pos="277"/>
          <w:tab w:val="left" w:pos="2493"/>
          <w:tab w:val="left" w:pos="5263"/>
        </w:tabs>
        <w:spacing w:line="360" w:lineRule="auto"/>
        <w:rPr>
          <w:rFonts w:ascii="华文仿宋" w:hAnsi="华文仿宋" w:eastAsia="华文仿宋" w:cs="仿宋_GB2312"/>
          <w:sz w:val="28"/>
        </w:rPr>
      </w:pPr>
    </w:p>
    <w:p w14:paraId="030E1079">
      <w:pPr>
        <w:spacing w:line="360" w:lineRule="auto"/>
        <w:rPr>
          <w:rFonts w:ascii="华文仿宋" w:hAnsi="华文仿宋" w:eastAsia="华文仿宋" w:cs="仿宋_GB2312"/>
          <w:sz w:val="28"/>
        </w:rPr>
      </w:pPr>
    </w:p>
    <w:p w14:paraId="7A885D06">
      <w:pPr>
        <w:spacing w:line="360" w:lineRule="auto"/>
        <w:rPr>
          <w:rFonts w:ascii="华文仿宋" w:hAnsi="华文仿宋" w:eastAsia="华文仿宋" w:cs="仿宋_GB2312"/>
          <w:sz w:val="28"/>
        </w:rPr>
        <w:sectPr>
          <w:footerReference r:id="rId16" w:type="default"/>
          <w:pgSz w:w="16838" w:h="11906" w:orient="landscape"/>
          <w:pgMar w:top="1803" w:right="1440" w:bottom="1803" w:left="1440" w:header="851" w:footer="992" w:gutter="0"/>
          <w:pgNumType w:fmt="decimal"/>
          <w:cols w:space="720" w:num="1"/>
          <w:formProt w:val="0"/>
          <w:docGrid w:type="lines" w:linePitch="319" w:charSpace="0"/>
        </w:sectPr>
      </w:pPr>
    </w:p>
    <w:p w14:paraId="033B4A73">
      <w:pPr>
        <w:tabs>
          <w:tab w:val="left" w:pos="277"/>
          <w:tab w:val="left" w:pos="2493"/>
          <w:tab w:val="left" w:pos="5263"/>
        </w:tabs>
        <w:spacing w:line="360" w:lineRule="auto"/>
        <w:jc w:val="center"/>
        <w:rPr>
          <w:rFonts w:ascii="黑体" w:hAnsi="黑体" w:eastAsia="黑体" w:cs="仿宋_GB2312"/>
          <w:sz w:val="44"/>
          <w:szCs w:val="44"/>
        </w:rPr>
      </w:pPr>
      <w:r>
        <w:rPr>
          <w:rFonts w:hint="eastAsia" w:ascii="黑体" w:hAnsi="黑体" w:eastAsia="黑体" w:cs="仿宋_GB2312"/>
          <w:sz w:val="44"/>
          <w:szCs w:val="44"/>
        </w:rPr>
        <w:t>二次报价表</w:t>
      </w:r>
    </w:p>
    <w:p w14:paraId="48CBD9BA">
      <w:pPr>
        <w:tabs>
          <w:tab w:val="left" w:pos="277"/>
          <w:tab w:val="left" w:pos="2493"/>
          <w:tab w:val="left" w:pos="5263"/>
        </w:tabs>
        <w:spacing w:line="360" w:lineRule="auto"/>
        <w:jc w:val="center"/>
        <w:rPr>
          <w:rFonts w:ascii="黑体" w:hAnsi="黑体" w:eastAsia="黑体" w:cs="仿宋_GB2312"/>
          <w:sz w:val="44"/>
          <w:szCs w:val="44"/>
        </w:rPr>
      </w:pPr>
      <w:r>
        <w:rPr>
          <w:rFonts w:hint="eastAsia" w:ascii="华文仿宋" w:hAnsi="华文仿宋" w:eastAsia="华文仿宋" w:cs="仿宋_GB2312"/>
          <w:sz w:val="28"/>
        </w:rPr>
        <w:t xml:space="preserve">                                                 单位</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元</w:t>
      </w:r>
    </w:p>
    <w:tbl>
      <w:tblPr>
        <w:tblStyle w:val="12"/>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71896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77452599">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0640AAE2">
            <w:pPr>
              <w:tabs>
                <w:tab w:val="left" w:pos="277"/>
                <w:tab w:val="left" w:pos="2493"/>
                <w:tab w:val="left" w:pos="5263"/>
              </w:tabs>
              <w:spacing w:line="360" w:lineRule="auto"/>
              <w:jc w:val="center"/>
              <w:rPr>
                <w:rFonts w:ascii="华文仿宋" w:hAnsi="华文仿宋" w:eastAsia="华文仿宋" w:cs="仿宋_GB2312"/>
                <w:sz w:val="28"/>
              </w:rPr>
            </w:pPr>
          </w:p>
        </w:tc>
      </w:tr>
      <w:tr w14:paraId="701DB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7AB448D0">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2368C0DB">
            <w:pPr>
              <w:tabs>
                <w:tab w:val="left" w:pos="277"/>
                <w:tab w:val="left" w:pos="2493"/>
                <w:tab w:val="left" w:pos="5263"/>
              </w:tabs>
              <w:spacing w:line="720" w:lineRule="auto"/>
              <w:ind w:firstLine="840" w:firstLineChars="300"/>
              <w:rPr>
                <w:rFonts w:ascii="华文仿宋" w:hAnsi="华文仿宋" w:eastAsia="华文仿宋" w:cs="仿宋_GB2312"/>
                <w:sz w:val="28"/>
              </w:rPr>
            </w:pPr>
          </w:p>
        </w:tc>
      </w:tr>
      <w:tr w14:paraId="36966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6A71F76C">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二次报价</w:t>
            </w:r>
          </w:p>
          <w:p w14:paraId="2F25037A">
            <w:pPr>
              <w:tabs>
                <w:tab w:val="left" w:pos="277"/>
                <w:tab w:val="left" w:pos="2493"/>
                <w:tab w:val="left" w:pos="5263"/>
              </w:tabs>
              <w:spacing w:line="360" w:lineRule="auto"/>
              <w:jc w:val="center"/>
              <w:rPr>
                <w:rFonts w:ascii="华文仿宋" w:hAnsi="华文仿宋" w:eastAsia="华文仿宋" w:cs="仿宋_GB2312"/>
                <w:sz w:val="28"/>
              </w:rPr>
            </w:pPr>
          </w:p>
        </w:tc>
        <w:tc>
          <w:tcPr>
            <w:tcW w:w="6925" w:type="dxa"/>
          </w:tcPr>
          <w:p w14:paraId="2914C228">
            <w:pPr>
              <w:tabs>
                <w:tab w:val="left" w:pos="277"/>
                <w:tab w:val="left" w:pos="2493"/>
                <w:tab w:val="left" w:pos="5263"/>
              </w:tabs>
              <w:spacing w:line="360" w:lineRule="auto"/>
              <w:rPr>
                <w:rFonts w:ascii="华文仿宋" w:hAnsi="华文仿宋" w:eastAsia="华文仿宋" w:cs="仿宋_GB2312"/>
                <w:sz w:val="28"/>
              </w:rPr>
            </w:pPr>
          </w:p>
          <w:p w14:paraId="4CF43919">
            <w:pPr>
              <w:tabs>
                <w:tab w:val="left" w:pos="277"/>
                <w:tab w:val="left" w:pos="2493"/>
                <w:tab w:val="left" w:pos="5263"/>
              </w:tabs>
              <w:spacing w:line="720" w:lineRule="auto"/>
              <w:rPr>
                <w:rFonts w:ascii="华文仿宋" w:hAnsi="华文仿宋" w:eastAsia="华文仿宋" w:cs="仿宋_GB2312"/>
                <w:sz w:val="28"/>
              </w:rPr>
            </w:pPr>
            <w:r>
              <w:rPr>
                <w:rFonts w:hint="eastAsia" w:ascii="华文仿宋" w:hAnsi="华文仿宋" w:eastAsia="华文仿宋" w:cs="仿宋_GB2312"/>
                <w:sz w:val="28"/>
              </w:rPr>
              <w:t>人民币大写：</w:t>
            </w:r>
          </w:p>
          <w:p w14:paraId="1B48013C">
            <w:pPr>
              <w:tabs>
                <w:tab w:val="left" w:pos="277"/>
                <w:tab w:val="left" w:pos="2493"/>
                <w:tab w:val="left" w:pos="5263"/>
              </w:tabs>
              <w:spacing w:line="720" w:lineRule="auto"/>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14:paraId="71FBF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3CD850A5">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2408127C">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56F3B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2B95848F">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2234F243">
            <w:pPr>
              <w:tabs>
                <w:tab w:val="left" w:pos="277"/>
                <w:tab w:val="left" w:pos="2493"/>
                <w:tab w:val="left" w:pos="5263"/>
              </w:tabs>
              <w:spacing w:line="360" w:lineRule="auto"/>
              <w:rPr>
                <w:rFonts w:ascii="华文仿宋" w:hAnsi="华文仿宋" w:eastAsia="华文仿宋" w:cs="仿宋_GB2312"/>
                <w:sz w:val="28"/>
              </w:rPr>
            </w:pPr>
          </w:p>
        </w:tc>
      </w:tr>
      <w:tr w14:paraId="0F850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137BE0A1">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报价单位</w:t>
            </w:r>
          </w:p>
          <w:p w14:paraId="67084F32">
            <w:pPr>
              <w:tabs>
                <w:tab w:val="left" w:pos="277"/>
                <w:tab w:val="left" w:pos="2493"/>
                <w:tab w:val="left" w:pos="5263"/>
              </w:tabs>
              <w:spacing w:line="360" w:lineRule="auto"/>
              <w:jc w:val="center"/>
              <w:rPr>
                <w:rFonts w:ascii="华文仿宋" w:hAnsi="华文仿宋" w:eastAsia="华文仿宋" w:cs="仿宋_GB2312"/>
                <w:sz w:val="28"/>
              </w:rPr>
            </w:pPr>
          </w:p>
        </w:tc>
        <w:tc>
          <w:tcPr>
            <w:tcW w:w="6925" w:type="dxa"/>
          </w:tcPr>
          <w:p w14:paraId="0ACB7DE8">
            <w:pPr>
              <w:tabs>
                <w:tab w:val="left" w:pos="277"/>
                <w:tab w:val="left" w:pos="2493"/>
                <w:tab w:val="left" w:pos="5263"/>
              </w:tabs>
              <w:spacing w:line="360" w:lineRule="auto"/>
              <w:rPr>
                <w:rFonts w:ascii="华文仿宋" w:hAnsi="华文仿宋" w:eastAsia="华文仿宋" w:cs="仿宋_GB2312"/>
                <w:sz w:val="28"/>
              </w:rPr>
            </w:pPr>
          </w:p>
          <w:p w14:paraId="709875A3">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06F4CC3D">
            <w:pPr>
              <w:tabs>
                <w:tab w:val="left" w:pos="277"/>
                <w:tab w:val="left" w:pos="2493"/>
                <w:tab w:val="left" w:pos="5263"/>
              </w:tabs>
              <w:spacing w:line="360" w:lineRule="auto"/>
              <w:rPr>
                <w:rFonts w:ascii="华文仿宋" w:hAnsi="华文仿宋" w:eastAsia="华文仿宋" w:cs="仿宋_GB2312"/>
                <w:sz w:val="28"/>
              </w:rPr>
            </w:pPr>
          </w:p>
          <w:p w14:paraId="7EB6203A">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3AA3B714">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106BBF9D">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464686DC">
            <w:pPr>
              <w:tabs>
                <w:tab w:val="left" w:pos="277"/>
                <w:tab w:val="left" w:pos="2493"/>
                <w:tab w:val="left" w:pos="5263"/>
              </w:tabs>
              <w:spacing w:line="360" w:lineRule="auto"/>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302C7877">
      <w:pPr>
        <w:pStyle w:val="3"/>
        <w:spacing w:line="300" w:lineRule="auto"/>
        <w:rPr>
          <w:rFonts w:ascii="华文仿宋" w:hAnsi="华文仿宋" w:eastAsia="华文仿宋"/>
          <w:b w:val="0"/>
          <w:sz w:val="21"/>
          <w:szCs w:val="21"/>
        </w:rPr>
      </w:pPr>
    </w:p>
    <w:p w14:paraId="4CA4F90B">
      <w:pPr>
        <w:pStyle w:val="3"/>
        <w:spacing w:line="300" w:lineRule="auto"/>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14:paraId="2971B3E7">
      <w:pPr>
        <w:spacing w:line="360" w:lineRule="auto"/>
        <w:rPr>
          <w:rFonts w:ascii="华文仿宋" w:hAnsi="华文仿宋" w:eastAsia="华文仿宋" w:cs="仿宋_GB2312"/>
          <w:b/>
          <w:sz w:val="28"/>
        </w:rPr>
        <w:sectPr>
          <w:footerReference r:id="rId17" w:type="default"/>
          <w:pgSz w:w="11906" w:h="16838"/>
          <w:pgMar w:top="1440" w:right="1800" w:bottom="1440" w:left="1800" w:header="851" w:footer="992" w:gutter="0"/>
          <w:pgNumType w:fmt="decimal"/>
          <w:cols w:space="720" w:num="1"/>
          <w:formProt w:val="0"/>
          <w:docGrid w:type="lines" w:linePitch="312" w:charSpace="0"/>
        </w:sectPr>
      </w:pPr>
    </w:p>
    <w:p w14:paraId="49F33D97">
      <w:pPr>
        <w:spacing w:line="360" w:lineRule="auto"/>
        <w:rPr>
          <w:rFonts w:ascii="华文仿宋" w:hAnsi="华文仿宋" w:eastAsia="华文仿宋" w:cs="仿宋_GB2312"/>
          <w:sz w:val="32"/>
        </w:rPr>
      </w:pPr>
    </w:p>
    <w:p w14:paraId="48DBF737">
      <w:pPr>
        <w:jc w:val="center"/>
        <w:outlineLvl w:val="0"/>
        <w:rPr>
          <w:rFonts w:ascii="宋体" w:hAnsi="宋体" w:eastAsia="宋体" w:cs="宋体"/>
          <w:b/>
          <w:bCs/>
          <w:sz w:val="36"/>
          <w:szCs w:val="36"/>
        </w:rPr>
      </w:pPr>
      <w:r>
        <w:rPr>
          <w:rFonts w:hint="eastAsia" w:ascii="宋体" w:hAnsi="宋体" w:eastAsia="宋体" w:cs="宋体"/>
          <w:b/>
          <w:bCs/>
          <w:sz w:val="36"/>
          <w:szCs w:val="36"/>
        </w:rPr>
        <w:t>授权委托书</w:t>
      </w:r>
    </w:p>
    <w:p w14:paraId="15983D21">
      <w:pPr>
        <w:jc w:val="center"/>
        <w:outlineLvl w:val="0"/>
        <w:rPr>
          <w:rFonts w:ascii="华文仿宋" w:hAnsi="华文仿宋" w:eastAsia="华文仿宋" w:cs="仿宋_GB2312"/>
          <w:b/>
          <w:sz w:val="32"/>
        </w:rPr>
      </w:pPr>
    </w:p>
    <w:p w14:paraId="3DDE3A3A">
      <w:pPr>
        <w:ind w:firstLine="570"/>
        <w:jc w:val="left"/>
        <w:rPr>
          <w:rFonts w:ascii="华文仿宋" w:hAnsi="华文仿宋" w:eastAsia="华文仿宋" w:cs="仿宋_GB2312"/>
          <w:sz w:val="28"/>
        </w:rPr>
      </w:pPr>
      <w:r>
        <w:rPr>
          <w:rFonts w:hint="eastAsia" w:ascii="华文仿宋" w:hAnsi="华文仿宋" w:eastAsia="华文仿宋" w:cs="仿宋_GB2312"/>
          <w:sz w:val="28"/>
        </w:rPr>
        <w:t>本授权委托书声明：我</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（姓名）系</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（投标人名称）的法定代表人，现授权委托</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（单位名称）的</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（姓名、职务）为我公司代理人，以本公司的名义参加</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highlight w:val="none"/>
          <w:u w:val="single"/>
        </w:rPr>
        <w:t>石家庄市</w:t>
      </w:r>
      <w:r>
        <w:rPr>
          <w:rFonts w:hint="eastAsia" w:ascii="华文仿宋" w:hAnsi="华文仿宋" w:eastAsia="华文仿宋" w:cs="仿宋_GB2312"/>
          <w:sz w:val="28"/>
          <w:highlight w:val="none"/>
          <w:u w:val="single"/>
          <w:lang w:eastAsia="zh-CN"/>
        </w:rPr>
        <w:t>生态环境局</w:t>
      </w:r>
      <w:r>
        <w:rPr>
          <w:rFonts w:hint="eastAsia" w:ascii="华文仿宋" w:hAnsi="华文仿宋" w:eastAsia="华文仿宋" w:cs="仿宋_GB2312"/>
          <w:sz w:val="28"/>
        </w:rPr>
        <w:t>的</w:t>
      </w:r>
      <w:r>
        <w:rPr>
          <w:rFonts w:ascii="华文仿宋" w:hAnsi="华文仿宋" w:eastAsia="华文仿宋" w:cs="仿宋_GB2312"/>
          <w:sz w:val="28"/>
          <w:u w:val="single"/>
        </w:rPr>
        <w:t xml:space="preserve">  </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u w:val="single"/>
          <w:lang w:val="en-US" w:eastAsia="zh-CN"/>
        </w:rPr>
        <w:t xml:space="preserve">   </w:t>
      </w:r>
      <w:r>
        <w:rPr>
          <w:rFonts w:hint="eastAsia" w:ascii="华文仿宋" w:hAnsi="华文仿宋" w:eastAsia="华文仿宋" w:cs="仿宋_GB2312"/>
          <w:sz w:val="28"/>
        </w:rPr>
        <w:t>项目的市场询价活动。代理人在询价谈判过程中所签署的一切文件和处理与之有关的一切事务，我均予以承认。</w:t>
      </w:r>
    </w:p>
    <w:p w14:paraId="56125D7F">
      <w:pPr>
        <w:ind w:firstLine="570"/>
        <w:jc w:val="left"/>
        <w:rPr>
          <w:rFonts w:ascii="华文仿宋" w:hAnsi="华文仿宋" w:eastAsia="华文仿宋" w:cs="仿宋_GB2312"/>
          <w:sz w:val="28"/>
        </w:rPr>
      </w:pPr>
      <w:r>
        <w:rPr>
          <w:rFonts w:hint="eastAsia" w:ascii="华文仿宋" w:hAnsi="华文仿宋" w:eastAsia="华文仿宋" w:cs="仿宋_GB2312"/>
          <w:sz w:val="28"/>
        </w:rPr>
        <w:t>代理人无转委托权。特此委托。</w:t>
      </w:r>
    </w:p>
    <w:p w14:paraId="0C6F855A">
      <w:pPr>
        <w:ind w:firstLine="570"/>
        <w:rPr>
          <w:rFonts w:ascii="华文仿宋" w:hAnsi="华文仿宋" w:eastAsia="华文仿宋" w:cs="仿宋_GB2312"/>
          <w:sz w:val="28"/>
        </w:rPr>
      </w:pPr>
    </w:p>
    <w:p w14:paraId="5CD235CC">
      <w:pPr>
        <w:ind w:firstLine="570"/>
        <w:rPr>
          <w:rFonts w:ascii="华文仿宋" w:hAnsi="华文仿宋" w:eastAsia="华文仿宋" w:cs="仿宋_GB2312"/>
          <w:sz w:val="28"/>
        </w:rPr>
      </w:pPr>
      <w:r>
        <w:rPr>
          <w:rFonts w:hint="eastAsia" w:ascii="华文仿宋" w:hAnsi="华文仿宋" w:eastAsia="华文仿宋" w:cs="仿宋_GB2312"/>
          <w:sz w:val="28"/>
        </w:rPr>
        <w:t>代理人：                性别：            年龄：</w:t>
      </w:r>
    </w:p>
    <w:p w14:paraId="72121D88">
      <w:pPr>
        <w:ind w:firstLine="570"/>
        <w:rPr>
          <w:rFonts w:hint="eastAsia" w:ascii="华文仿宋" w:hAnsi="华文仿宋" w:eastAsia="华文仿宋" w:cs="仿宋_GB2312"/>
          <w:sz w:val="28"/>
        </w:rPr>
      </w:pPr>
      <w:r>
        <w:rPr>
          <w:rFonts w:hint="eastAsia" w:ascii="华文仿宋" w:hAnsi="华文仿宋" w:eastAsia="华文仿宋" w:cs="仿宋_GB2312"/>
          <w:sz w:val="28"/>
        </w:rPr>
        <w:t>单位：                  职务：            身份证号：</w:t>
      </w:r>
    </w:p>
    <w:p w14:paraId="21492D08">
      <w:pPr>
        <w:ind w:firstLine="570"/>
        <w:rPr>
          <w:rFonts w:hint="eastAsia" w:ascii="华文仿宋" w:hAnsi="华文仿宋" w:eastAsia="华文仿宋" w:cs="仿宋_GB2312"/>
          <w:sz w:val="28"/>
          <w:lang w:eastAsia="zh-CN"/>
        </w:rPr>
      </w:pPr>
      <w:r>
        <w:rPr>
          <w:rFonts w:hint="eastAsia" w:ascii="华文仿宋" w:hAnsi="华文仿宋" w:eastAsia="华文仿宋" w:cs="仿宋_GB2312"/>
          <w:sz w:val="28"/>
          <w:lang w:eastAsia="zh-CN"/>
        </w:rPr>
        <w:t>固定电话：</w:t>
      </w:r>
      <w:r>
        <w:rPr>
          <w:rFonts w:hint="eastAsia" w:ascii="华文仿宋" w:hAnsi="华文仿宋" w:eastAsia="华文仿宋" w:cs="仿宋_GB2312"/>
          <w:sz w:val="28"/>
          <w:lang w:val="en-US" w:eastAsia="zh-CN"/>
        </w:rPr>
        <w:t xml:space="preserve">              手机号码：</w:t>
      </w:r>
    </w:p>
    <w:p w14:paraId="76E127D4">
      <w:pPr>
        <w:ind w:firstLine="570"/>
        <w:rPr>
          <w:rFonts w:ascii="华文仿宋" w:hAnsi="华文仿宋" w:eastAsia="华文仿宋" w:cs="仿宋_GB2312"/>
          <w:sz w:val="28"/>
        </w:rPr>
      </w:pPr>
    </w:p>
    <w:p w14:paraId="0A4DE17C">
      <w:pPr>
        <w:ind w:firstLine="570"/>
        <w:rPr>
          <w:rFonts w:ascii="华文仿宋" w:hAnsi="华文仿宋" w:eastAsia="华文仿宋" w:cs="仿宋_GB2312"/>
          <w:sz w:val="28"/>
        </w:rPr>
      </w:pPr>
      <w:r>
        <w:rPr>
          <w:rFonts w:hint="eastAsia" w:ascii="华文仿宋" w:hAnsi="华文仿宋" w:eastAsia="华文仿宋" w:cs="仿宋_GB2312"/>
          <w:sz w:val="28"/>
        </w:rPr>
        <w:t>报价单位：（盖章）</w:t>
      </w:r>
    </w:p>
    <w:p w14:paraId="333427CC">
      <w:pPr>
        <w:ind w:firstLine="570"/>
        <w:outlineLvl w:val="0"/>
        <w:rPr>
          <w:rFonts w:ascii="华文仿宋" w:hAnsi="华文仿宋" w:eastAsia="华文仿宋" w:cs="仿宋_GB2312"/>
          <w:sz w:val="28"/>
        </w:rPr>
      </w:pPr>
    </w:p>
    <w:p w14:paraId="1D567751">
      <w:pPr>
        <w:ind w:firstLine="570"/>
        <w:outlineLvl w:val="0"/>
        <w:rPr>
          <w:rFonts w:ascii="华文仿宋" w:hAnsi="华文仿宋" w:eastAsia="华文仿宋" w:cs="仿宋_GB2312"/>
          <w:sz w:val="28"/>
        </w:rPr>
      </w:pPr>
    </w:p>
    <w:p w14:paraId="4AB7DB32">
      <w:pPr>
        <w:ind w:firstLine="570"/>
        <w:rPr>
          <w:rFonts w:ascii="华文仿宋" w:hAnsi="华文仿宋" w:eastAsia="华文仿宋" w:cs="仿宋_GB2312"/>
          <w:sz w:val="28"/>
        </w:rPr>
      </w:pPr>
      <w:r>
        <w:rPr>
          <w:rFonts w:hint="eastAsia" w:ascii="华文仿宋" w:hAnsi="华文仿宋" w:eastAsia="华文仿宋" w:cs="仿宋_GB2312"/>
          <w:sz w:val="28"/>
        </w:rPr>
        <w:t>法定代表人：（盖章）</w:t>
      </w:r>
    </w:p>
    <w:p w14:paraId="0CA7B3D9">
      <w:pPr>
        <w:ind w:firstLine="570"/>
        <w:rPr>
          <w:rFonts w:ascii="华文仿宋" w:hAnsi="华文仿宋" w:eastAsia="华文仿宋" w:cs="仿宋_GB2312"/>
          <w:sz w:val="28"/>
        </w:rPr>
      </w:pPr>
      <w:r>
        <w:rPr>
          <w:rFonts w:hint="eastAsia" w:ascii="华文仿宋" w:hAnsi="华文仿宋" w:eastAsia="华文仿宋" w:cs="仿宋_GB2312"/>
          <w:sz w:val="28"/>
        </w:rPr>
        <w:t>有效期：  年  月  日至  年  月  日</w:t>
      </w:r>
    </w:p>
    <w:p w14:paraId="624973DD">
      <w:pPr>
        <w:ind w:firstLine="570"/>
        <w:rPr>
          <w:rFonts w:ascii="华文仿宋" w:hAnsi="华文仿宋" w:eastAsia="华文仿宋" w:cs="仿宋_GB2312"/>
          <w:sz w:val="28"/>
        </w:rPr>
      </w:pPr>
    </w:p>
    <w:p w14:paraId="0C2BADA2">
      <w:pPr>
        <w:spacing w:line="360" w:lineRule="auto"/>
        <w:ind w:left="850" w:firstLine="679"/>
        <w:rPr>
          <w:rFonts w:ascii="华文仿宋" w:hAnsi="华文仿宋" w:eastAsia="华文仿宋" w:cs="仿宋_GB2312"/>
          <w:sz w:val="28"/>
        </w:rPr>
      </w:pPr>
      <w:r>
        <w:rPr>
          <w:rFonts w:hint="eastAsia" w:ascii="华文仿宋" w:hAnsi="华文仿宋" w:eastAsia="华文仿宋" w:cs="仿宋_GB2312"/>
          <w:sz w:val="28"/>
        </w:rPr>
        <w:t xml:space="preserve">                           日期：  年  月  日</w:t>
      </w:r>
    </w:p>
    <w:p w14:paraId="602292A2">
      <w:pPr>
        <w:spacing w:line="360" w:lineRule="auto"/>
        <w:ind w:left="850" w:firstLine="679"/>
        <w:rPr>
          <w:rFonts w:ascii="仿宋_GB2312" w:hAnsi="仿宋_GB2312" w:eastAsia="仿宋_GB2312" w:cs="仿宋_GB2312"/>
          <w:sz w:val="28"/>
        </w:rPr>
        <w:sectPr>
          <w:footerReference r:id="rId18" w:type="default"/>
          <w:pgSz w:w="11906" w:h="16838"/>
          <w:pgMar w:top="1440" w:right="1800" w:bottom="1440" w:left="1800" w:header="851" w:footer="992" w:gutter="0"/>
          <w:pgNumType w:fmt="decimal"/>
          <w:cols w:space="720" w:num="1"/>
          <w:formProt w:val="0"/>
          <w:docGrid w:type="lines" w:linePitch="312" w:charSpace="0"/>
        </w:sectPr>
      </w:pPr>
    </w:p>
    <w:p w14:paraId="678CE2A4">
      <w:pPr>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14:paraId="2B357262">
      <w:pPr>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14:paraId="4CA3028D">
      <w:pPr>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14:paraId="6CD4A2A9">
      <w:pPr>
        <w:rPr>
          <w:rFonts w:ascii="方正小标宋_GBK" w:hAnsi="方正小标宋_GBK" w:eastAsia="方正小标宋_GBK" w:cs="方正小标宋_GBK"/>
          <w:bCs/>
          <w:sz w:val="44"/>
          <w:szCs w:val="44"/>
        </w:rPr>
      </w:pPr>
      <w:r>
        <w:rPr>
          <w:rFonts w:hint="eastAsia" w:ascii="楷体" w:hAnsi="楷体" w:eastAsia="楷体" w:cs="楷体"/>
          <w:sz w:val="32"/>
          <w:szCs w:val="32"/>
        </w:rPr>
        <w:t>【其他】</w:t>
      </w:r>
    </w:p>
    <w:p w14:paraId="40FCD33F">
      <w:pPr>
        <w:spacing w:line="580" w:lineRule="exact"/>
        <w:jc w:val="center"/>
        <w:rPr>
          <w:rFonts w:hint="eastAsia" w:ascii="方正小标宋简体" w:hAnsi="方正小标宋简体" w:eastAsia="方正小标宋简体" w:cs="方正小标宋简体"/>
          <w:bCs/>
          <w:sz w:val="44"/>
          <w:szCs w:val="44"/>
          <w:lang w:val="en-US" w:eastAsia="zh-CN"/>
        </w:rPr>
        <w:sectPr>
          <w:footerReference r:id="rId19" w:type="default"/>
          <w:pgSz w:w="11906" w:h="16838"/>
          <w:pgMar w:top="1440" w:right="1800" w:bottom="1440" w:left="1800" w:header="851" w:footer="992" w:gutter="0"/>
          <w:pgNumType w:fmt="decimal"/>
          <w:cols w:space="425" w:num="1"/>
          <w:docGrid w:type="lines" w:linePitch="312" w:charSpace="0"/>
        </w:sectPr>
      </w:pPr>
    </w:p>
    <w:p w14:paraId="29E45102">
      <w:pPr>
        <w:spacing w:line="580" w:lineRule="exact"/>
        <w:jc w:val="center"/>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bCs/>
          <w:sz w:val="44"/>
          <w:szCs w:val="44"/>
          <w:lang w:val="en-US" w:eastAsia="zh-CN"/>
        </w:rPr>
        <w:t>石家庄市生态环境局</w:t>
      </w:r>
    </w:p>
    <w:p w14:paraId="33C0DCAD">
      <w:pPr>
        <w:spacing w:line="580" w:lineRule="exact"/>
        <w:jc w:val="center"/>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sz w:val="44"/>
          <w:szCs w:val="44"/>
          <w:lang w:eastAsia="zh-CN"/>
        </w:rPr>
        <w:t>石家庄市生物多样性指数评估及报告编制</w:t>
      </w:r>
      <w:r>
        <w:rPr>
          <w:rFonts w:hint="eastAsia" w:ascii="方正小标宋简体" w:hAnsi="方正小标宋_GBK" w:eastAsia="方正小标宋简体" w:cs="方正小标宋_GBK"/>
          <w:bCs/>
          <w:sz w:val="44"/>
          <w:szCs w:val="44"/>
          <w:lang w:val="en-US" w:eastAsia="zh-CN"/>
        </w:rPr>
        <w:t>项目</w:t>
      </w:r>
      <w:r>
        <w:rPr>
          <w:rFonts w:hint="eastAsia" w:ascii="方正小标宋简体" w:hAnsi="方正小标宋简体" w:eastAsia="方正小标宋简体" w:cs="方正小标宋简体"/>
          <w:sz w:val="44"/>
          <w:szCs w:val="44"/>
          <w:lang w:eastAsia="zh-CN"/>
        </w:rPr>
        <w:t>经费</w:t>
      </w:r>
      <w:r>
        <w:rPr>
          <w:rFonts w:hint="eastAsia" w:ascii="方正小标宋简体" w:hAnsi="方正小标宋_GBK" w:eastAsia="方正小标宋简体" w:cs="方正小标宋_GBK"/>
          <w:bCs/>
          <w:sz w:val="44"/>
          <w:szCs w:val="44"/>
          <w:lang w:val="en-US" w:eastAsia="zh-CN"/>
        </w:rPr>
        <w:t>的询价</w:t>
      </w:r>
      <w:r>
        <w:rPr>
          <w:rFonts w:hint="eastAsia" w:ascii="方正小标宋简体" w:hAnsi="方正小标宋简体" w:eastAsia="方正小标宋简体" w:cs="方正小标宋简体"/>
          <w:bCs/>
          <w:sz w:val="44"/>
          <w:szCs w:val="44"/>
          <w:lang w:val="en-US" w:eastAsia="zh-CN"/>
        </w:rPr>
        <w:t>告知卡</w:t>
      </w:r>
    </w:p>
    <w:p w14:paraId="45072C24">
      <w:pPr>
        <w:spacing w:line="580" w:lineRule="exact"/>
        <w:jc w:val="center"/>
        <w:rPr>
          <w:rFonts w:hint="eastAsia" w:ascii="方正小标宋_GBK" w:hAnsi="方正小标宋_GBK" w:eastAsia="方正小标宋_GBK" w:cs="方正小标宋_GBK"/>
          <w:bCs/>
          <w:sz w:val="44"/>
          <w:szCs w:val="44"/>
          <w:lang w:val="en-US" w:eastAsia="zh-CN"/>
        </w:rPr>
      </w:pPr>
    </w:p>
    <w:p w14:paraId="1EEA95A0">
      <w:pPr>
        <w:pStyle w:val="3"/>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14:paraId="2D1B6976">
      <w:pPr>
        <w:pStyle w:val="3"/>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14:paraId="55420D0A">
      <w:pPr>
        <w:pStyle w:val="3"/>
        <w:keepNext w:val="0"/>
        <w:keepLines w:val="0"/>
        <w:pageBreakBefore w:val="0"/>
        <w:widowControl w:val="0"/>
        <w:numPr>
          <w:ilvl w:val="0"/>
          <w:numId w:val="4"/>
        </w:numPr>
        <w:kinsoku/>
        <w:wordWrap/>
        <w:overflowPunct/>
        <w:topLinePunct w:val="0"/>
        <w:autoSpaceDE/>
        <w:autoSpaceDN/>
        <w:bidi w:val="0"/>
        <w:adjustRightInd/>
        <w:snapToGrid/>
        <w:spacing w:line="560" w:lineRule="exact"/>
        <w:ind w:right="0" w:rightChars="0"/>
        <w:jc w:val="both"/>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eastAsia="zh-CN"/>
        </w:rPr>
        <w:t>“石家庄市生物多样性指数评估及报告编制</w:t>
      </w:r>
      <w:r>
        <w:rPr>
          <w:rFonts w:hint="eastAsia" w:ascii="方正小标宋_GBK" w:hAnsi="方正小标宋_GBK" w:eastAsia="方正小标宋_GBK" w:cs="方正小标宋_GBK"/>
          <w:b w:val="0"/>
          <w:bCs/>
          <w:sz w:val="32"/>
          <w:szCs w:val="32"/>
          <w:lang w:val="en-US" w:eastAsia="zh-CN"/>
        </w:rPr>
        <w:t>项目</w:t>
      </w:r>
      <w:r>
        <w:rPr>
          <w:rFonts w:hint="eastAsia" w:ascii="方正小标宋_GBK" w:hAnsi="方正小标宋_GBK" w:eastAsia="方正小标宋_GBK" w:cs="方正小标宋_GBK"/>
          <w:b w:val="0"/>
          <w:bCs/>
          <w:sz w:val="32"/>
          <w:szCs w:val="32"/>
          <w:lang w:eastAsia="zh-CN"/>
        </w:rPr>
        <w:t>经费</w:t>
      </w:r>
      <w:r>
        <w:rPr>
          <w:rFonts w:hint="eastAsia" w:ascii="方正小标宋_GBK" w:hAnsi="方正小标宋_GBK" w:eastAsia="方正小标宋_GBK" w:cs="方正小标宋_GBK"/>
          <w:b w:val="0"/>
          <w:bCs/>
          <w:sz w:val="32"/>
          <w:szCs w:val="32"/>
          <w:lang w:val="en-US" w:eastAsia="zh-CN"/>
        </w:rPr>
        <w:t>的询价信息公告”是否阅知？</w:t>
      </w:r>
    </w:p>
    <w:p w14:paraId="2D62DE64">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left="420" w:leftChars="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72B9BB10">
      <w:pPr>
        <w:pStyle w:val="3"/>
        <w:keepNext w:val="0"/>
        <w:keepLines w:val="0"/>
        <w:pageBreakBefore w:val="0"/>
        <w:widowControl w:val="0"/>
        <w:numPr>
          <w:ilvl w:val="0"/>
          <w:numId w:val="4"/>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eastAsia="zh-CN"/>
        </w:rPr>
        <w:t>“石家庄市生物多样性指数评估及报告编制</w:t>
      </w:r>
      <w:r>
        <w:rPr>
          <w:rFonts w:hint="eastAsia" w:ascii="方正小标宋_GBK" w:hAnsi="方正小标宋_GBK" w:eastAsia="方正小标宋_GBK" w:cs="方正小标宋_GBK"/>
          <w:b w:val="0"/>
          <w:bCs/>
          <w:sz w:val="32"/>
          <w:szCs w:val="32"/>
          <w:lang w:val="en-US" w:eastAsia="zh-CN"/>
        </w:rPr>
        <w:t>项目</w:t>
      </w:r>
      <w:r>
        <w:rPr>
          <w:rFonts w:hint="eastAsia" w:ascii="方正小标宋_GBK" w:hAnsi="方正小标宋_GBK" w:eastAsia="方正小标宋_GBK" w:cs="方正小标宋_GBK"/>
          <w:b w:val="0"/>
          <w:bCs/>
          <w:sz w:val="32"/>
          <w:szCs w:val="32"/>
          <w:lang w:eastAsia="zh-CN"/>
        </w:rPr>
        <w:t>经费</w:t>
      </w:r>
      <w:r>
        <w:rPr>
          <w:rFonts w:hint="eastAsia" w:ascii="方正小标宋_GBK" w:hAnsi="方正小标宋_GBK" w:eastAsia="方正小标宋_GBK" w:cs="方正小标宋_GBK"/>
          <w:b w:val="0"/>
          <w:bCs/>
          <w:sz w:val="32"/>
          <w:szCs w:val="32"/>
          <w:lang w:val="en-US" w:eastAsia="zh-CN"/>
        </w:rPr>
        <w:t>的询价程序</w:t>
      </w:r>
      <w:r>
        <w:rPr>
          <w:rFonts w:hint="eastAsia" w:ascii="方正小标宋_GBK" w:hAnsi="方正小标宋_GBK" w:eastAsia="方正小标宋_GBK" w:cs="方正小标宋_GBK"/>
          <w:b w:val="0"/>
          <w:bCs/>
          <w:sz w:val="32"/>
          <w:szCs w:val="32"/>
          <w:lang w:eastAsia="zh-CN"/>
        </w:rPr>
        <w:t>”</w:t>
      </w:r>
      <w:r>
        <w:rPr>
          <w:rFonts w:hint="eastAsia" w:ascii="方正小标宋_GBK" w:hAnsi="方正小标宋_GBK" w:eastAsia="方正小标宋_GBK" w:cs="方正小标宋_GBK"/>
          <w:b w:val="0"/>
          <w:bCs/>
          <w:sz w:val="32"/>
          <w:szCs w:val="32"/>
          <w:lang w:val="en-US" w:eastAsia="zh-CN"/>
        </w:rPr>
        <w:t>是否阅知？</w:t>
      </w:r>
    </w:p>
    <w:p w14:paraId="781AA025">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3A933B0E">
      <w:pPr>
        <w:pStyle w:val="3"/>
        <w:keepNext w:val="0"/>
        <w:keepLines w:val="0"/>
        <w:pageBreakBefore w:val="0"/>
        <w:widowControl w:val="0"/>
        <w:numPr>
          <w:ilvl w:val="0"/>
          <w:numId w:val="4"/>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w:t>
      </w:r>
      <w:r>
        <w:rPr>
          <w:rFonts w:hint="eastAsia" w:ascii="方正小标宋_GBK" w:hAnsi="方正小标宋_GBK" w:eastAsia="方正小标宋_GBK" w:cs="方正小标宋_GBK"/>
          <w:b w:val="0"/>
          <w:bCs/>
          <w:sz w:val="32"/>
          <w:szCs w:val="32"/>
          <w:lang w:eastAsia="zh-CN"/>
        </w:rPr>
        <w:t>石家庄市生物多样性指数评估及报告编制</w:t>
      </w:r>
      <w:r>
        <w:rPr>
          <w:rFonts w:hint="eastAsia" w:ascii="方正小标宋_GBK" w:hAnsi="方正小标宋_GBK" w:eastAsia="方正小标宋_GBK" w:cs="方正小标宋_GBK"/>
          <w:b w:val="0"/>
          <w:bCs/>
          <w:sz w:val="32"/>
          <w:szCs w:val="32"/>
          <w:lang w:val="en-US" w:eastAsia="zh-CN"/>
        </w:rPr>
        <w:t>项目</w:t>
      </w:r>
      <w:r>
        <w:rPr>
          <w:rFonts w:hint="eastAsia" w:ascii="方正小标宋_GBK" w:hAnsi="方正小标宋_GBK" w:eastAsia="方正小标宋_GBK" w:cs="方正小标宋_GBK"/>
          <w:b w:val="0"/>
          <w:bCs/>
          <w:sz w:val="32"/>
          <w:szCs w:val="32"/>
          <w:lang w:eastAsia="zh-CN"/>
        </w:rPr>
        <w:t>经费</w:t>
      </w:r>
      <w:r>
        <w:rPr>
          <w:rFonts w:hint="eastAsia" w:ascii="方正小标宋_GBK" w:hAnsi="方正小标宋_GBK" w:eastAsia="方正小标宋_GBK" w:cs="方正小标宋_GBK"/>
          <w:b w:val="0"/>
          <w:bCs/>
          <w:sz w:val="32"/>
          <w:szCs w:val="32"/>
          <w:lang w:val="en-US" w:eastAsia="zh-CN"/>
        </w:rPr>
        <w:t>”</w:t>
      </w:r>
      <w:r>
        <w:rPr>
          <w:rFonts w:hint="eastAsia" w:ascii="方正小标宋_GBK" w:hAnsi="方正小标宋_GBK" w:eastAsia="方正小标宋_GBK" w:cs="方正小标宋_GBK"/>
          <w:b w:val="0"/>
          <w:bCs/>
          <w:sz w:val="32"/>
          <w:szCs w:val="32"/>
        </w:rPr>
        <w:t>及采购</w:t>
      </w:r>
      <w:r>
        <w:rPr>
          <w:rFonts w:hint="eastAsia" w:ascii="方正小标宋_GBK" w:hAnsi="方正小标宋_GBK" w:eastAsia="方正小标宋_GBK" w:cs="方正小标宋_GBK"/>
          <w:b w:val="0"/>
          <w:bCs/>
          <w:sz w:val="32"/>
          <w:szCs w:val="32"/>
          <w:lang w:eastAsia="zh-CN"/>
        </w:rPr>
        <w:t>方案是否阅知</w:t>
      </w:r>
      <w:r>
        <w:rPr>
          <w:rFonts w:hint="eastAsia" w:ascii="方正小标宋_GBK" w:hAnsi="方正小标宋_GBK" w:eastAsia="方正小标宋_GBK" w:cs="方正小标宋_GBK"/>
          <w:b w:val="0"/>
          <w:bCs/>
          <w:sz w:val="32"/>
          <w:szCs w:val="32"/>
        </w:rPr>
        <w:t>？</w:t>
      </w:r>
    </w:p>
    <w:p w14:paraId="5D18F1C8">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5CADD36B">
      <w:pPr>
        <w:pStyle w:val="3"/>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14:paraId="07ED3FA7">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14:paraId="475481B1">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14:paraId="2F875F51">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14:paraId="0CDCFA80">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14:paraId="41B88E0F">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14:paraId="768BBB36">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p w14:paraId="5D1DE355">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sectPr>
      <w:footerReference r:id="rId20"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9E21C6A-BD23-4992-B2D2-A652E06280F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script"/>
    <w:pitch w:val="default"/>
    <w:sig w:usb0="00000001" w:usb1="08000000" w:usb2="00000000" w:usb3="00000000" w:csb0="00040000" w:csb1="00000000"/>
    <w:embedRegular r:id="rId2" w:fontKey="{8048B71B-B940-4041-A616-7080F6A3944C}"/>
  </w:font>
  <w:font w:name="方正小标宋_GBK">
    <w:panose1 w:val="02000000000000000000"/>
    <w:charset w:val="86"/>
    <w:family w:val="auto"/>
    <w:pitch w:val="default"/>
    <w:sig w:usb0="A00002BF" w:usb1="38CF7CFA" w:usb2="00082016" w:usb3="00000000" w:csb0="00040001" w:csb1="00000000"/>
    <w:embedRegular r:id="rId3" w:fontKey="{DABA8AA4-0BF0-4B1B-AE68-669C1EE74875}"/>
  </w:font>
  <w:font w:name="仿宋_GB2312">
    <w:panose1 w:val="02010609030101010101"/>
    <w:charset w:val="86"/>
    <w:family w:val="modern"/>
    <w:pitch w:val="default"/>
    <w:sig w:usb0="00000001" w:usb1="080E0000" w:usb2="00000000" w:usb3="00000000" w:csb0="00040000" w:csb1="00000000"/>
    <w:embedRegular r:id="rId4" w:fontKey="{71F59F49-4B8E-4878-AEDD-C8B9038E787E}"/>
  </w:font>
  <w:font w:name="仿宋">
    <w:panose1 w:val="02010609060101010101"/>
    <w:charset w:val="86"/>
    <w:family w:val="auto"/>
    <w:pitch w:val="default"/>
    <w:sig w:usb0="800002BF" w:usb1="38CF7CFA" w:usb2="00000016" w:usb3="00000000" w:csb0="00040001" w:csb1="00000000"/>
    <w:embedRegular r:id="rId5" w:fontKey="{273B0BB1-2456-40F9-9B61-FC7A437C9141}"/>
  </w:font>
  <w:font w:name="华文仿宋">
    <w:panose1 w:val="02010600040101010101"/>
    <w:charset w:val="86"/>
    <w:family w:val="auto"/>
    <w:pitch w:val="default"/>
    <w:sig w:usb0="00000287" w:usb1="080F0000" w:usb2="00000000" w:usb3="00000000" w:csb0="0004009F" w:csb1="DFD70000"/>
    <w:embedRegular r:id="rId6" w:fontKey="{65DCE7D5-CDD9-46FD-8B88-570537F50747}"/>
  </w:font>
  <w:font w:name="楷体">
    <w:panose1 w:val="02010609060101010101"/>
    <w:charset w:val="86"/>
    <w:family w:val="modern"/>
    <w:pitch w:val="default"/>
    <w:sig w:usb0="800002BF" w:usb1="38CF7CFA" w:usb2="00000016" w:usb3="00000000" w:csb0="00040001" w:csb1="00000000"/>
    <w:embedRegular r:id="rId7" w:fontKey="{95E82502-C090-42FD-954A-30222573AE5B}"/>
  </w:font>
  <w:font w:name="WPSEMBED7">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D2DA0F">
    <w:pPr>
      <w:pStyle w:val="6"/>
      <w:tabs>
        <w:tab w:val="center" w:pos="4422"/>
        <w:tab w:val="clear" w:pos="8306"/>
      </w:tabs>
      <w:ind w:right="360"/>
      <w:rPr>
        <w:rFonts w:hint="eastAsia" w:eastAsiaTheme="minorEastAsia"/>
        <w:lang w:eastAsia="zh-CN"/>
      </w:rPr>
    </w:pPr>
    <w:r>
      <w:rPr>
        <w:rFonts w:hint="eastAsia"/>
      </w:rPr>
      <w:t xml:space="preserve">                                               </w:t>
    </w:r>
    <w:r>
      <w:rPr>
        <w:rFonts w:hint="eastAsia"/>
        <w:lang w:eastAsia="zh-CN"/>
      </w:rP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05335D">
    <w:pPr>
      <w:pStyle w:val="6"/>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CB07AA">
    <w:pPr>
      <w:pStyle w:val="6"/>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03B43A">
                          <w:pPr>
                            <w:pStyle w:val="6"/>
                            <w:rPr>
                              <w:rFonts w:hint="eastAsia" w:ascii="宋体" w:hAnsi="宋体" w:eastAsia="宋体" w:cs="宋体"/>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WW+3o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WW+3ozAgAAYwQAAA4AAAAAAAAAAQAgAAAAHwEAAGRycy9lMm9Eb2MueG1sUEsF&#10;BgAAAAAGAAYAWQEAAMQFAAAAAA==&#10;">
              <v:fill on="f" focussize="0,0"/>
              <v:stroke on="f" weight="0.5pt"/>
              <v:imagedata o:title=""/>
              <o:lock v:ext="edit" aspectratio="f"/>
              <v:textbox inset="0mm,0mm,0mm,0mm" style="mso-fit-shape-to-text:t;">
                <w:txbxContent>
                  <w:p w14:paraId="2603B43A">
                    <w:pPr>
                      <w:pStyle w:val="6"/>
                      <w:rPr>
                        <w:rFonts w:hint="eastAsia" w:ascii="宋体" w:hAnsi="宋体" w:eastAsia="宋体" w:cs="宋体"/>
                        <w:sz w:val="28"/>
                        <w:szCs w:val="28"/>
                      </w:rPr>
                    </w:pP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59DB15">
    <w:pPr>
      <w:pStyle w:val="6"/>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84AF52">
    <w:pPr>
      <w:pStyle w:val="6"/>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59CA09">
    <w:pPr>
      <w:pStyle w:val="6"/>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FA6AA">
    <w:pPr>
      <w:pStyle w:val="6"/>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7BD869">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0D5AA5">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D678C6">
    <w:pPr>
      <w:pStyle w:val="6"/>
      <w:jc w:val="center"/>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7814C06D">
                          <w:pPr>
                            <w:pStyle w:val="6"/>
                            <w:rPr>
                              <w:rFonts w:hint="eastAsia" w:ascii="宋体" w:hAnsi="宋体" w:eastAsia="宋体" w:cs="宋体"/>
                              <w:sz w:val="28"/>
                              <w:szCs w:val="28"/>
                            </w:rPr>
                          </w:pPr>
                        </w:p>
                      </w:txbxContent>
                    </wps:txbx>
                    <wps:bodyPr wrap="none" lIns="0" tIns="0" rIns="0" bIns="0" upright="0">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zql5uc8AAAAFAQAADwAAAAAAAAABACAAAAAiAAAAZHJzL2Rv&#10;d25yZXYueG1sUEsBAhQAFAAAAAgAh07iQA5nUh3RAQAAogMAAA4AAAAAAAAAAQAgAAAAHgEAAGRy&#10;cy9lMm9Eb2MueG1sUEsFBgAAAAAGAAYAWQEAAGEFAAAAAA==&#10;">
              <v:fill on="f" focussize="0,0"/>
              <v:stroke on="f"/>
              <v:imagedata o:title=""/>
              <o:lock v:ext="edit" aspectratio="f"/>
              <v:textbox inset="0mm,0mm,0mm,0mm" style="mso-fit-shape-to-text:t;">
                <w:txbxContent>
                  <w:p w14:paraId="7814C06D">
                    <w:pPr>
                      <w:pStyle w:val="6"/>
                      <w:rPr>
                        <w:rFonts w:hint="eastAsia" w:ascii="宋体" w:hAnsi="宋体" w:eastAsia="宋体" w:cs="宋体"/>
                        <w:sz w:val="28"/>
                        <w:szCs w:val="28"/>
                      </w:rPr>
                    </w:pP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409C96">
    <w:pPr>
      <w:pStyle w:val="6"/>
      <w:tabs>
        <w:tab w:val="center" w:pos="4535"/>
        <w:tab w:val="clear" w:pos="4153"/>
      </w:tabs>
      <w:jc w:val="both"/>
      <w:rPr>
        <w:rFonts w:ascii="宋体" w:hAnsi="宋体"/>
        <w:sz w:val="28"/>
        <w:szCs w:val="28"/>
      </w:rPr>
    </w:pPr>
    <w:r>
      <w:rPr>
        <w:sz w:val="2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546446">
                          <w:pPr>
                            <w:pStyle w:val="6"/>
                            <w:rPr>
                              <w:rFonts w:hint="eastAsia" w:ascii="宋体" w:hAnsi="宋体" w:eastAsia="宋体" w:cs="宋体"/>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14:paraId="62546446">
                    <w:pPr>
                      <w:pStyle w:val="6"/>
                      <w:rPr>
                        <w:rFonts w:hint="eastAsia" w:ascii="宋体" w:hAnsi="宋体" w:eastAsia="宋体" w:cs="宋体"/>
                        <w:sz w:val="28"/>
                        <w:szCs w:val="28"/>
                      </w:rPr>
                    </w:pPr>
                  </w:p>
                </w:txbxContent>
              </v:textbox>
            </v:shape>
          </w:pict>
        </mc:Fallback>
      </mc:AlternateContent>
    </w:r>
    <w:r>
      <w:rPr>
        <w:sz w:val="2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D8AA83">
                          <w:pPr>
                            <w:pStyle w:val="6"/>
                            <w:rPr>
                              <w:rFonts w:ascii="宋体" w:hAnsi="宋体" w:eastAsia="宋体"/>
                              <w:sz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14:paraId="55D8AA83">
                    <w:pPr>
                      <w:pStyle w:val="6"/>
                      <w:rPr>
                        <w:rFonts w:ascii="宋体" w:hAnsi="宋体" w:eastAsia="宋体"/>
                        <w:sz w:val="28"/>
                      </w:rPr>
                    </w:pPr>
                  </w:p>
                </w:txbxContent>
              </v:textbox>
            </v:shape>
          </w:pict>
        </mc:Fallback>
      </mc:AlternateContent>
    </w:r>
    <w:r>
      <w:rPr>
        <w:sz w:val="28"/>
      </w:rPr>
      <mc:AlternateContent>
        <mc:Choice Requires="wps">
          <w:drawing>
            <wp:anchor distT="0" distB="0" distL="114300" distR="114300" simplePos="0" relativeHeight="251662336" behindDoc="0" locked="0" layoutInCell="1" allowOverlap="1">
              <wp:simplePos x="0" y="0"/>
              <wp:positionH relativeFrom="margin">
                <wp:posOffset>1497965</wp:posOffset>
              </wp:positionH>
              <wp:positionV relativeFrom="paragraph">
                <wp:posOffset>36195</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F523DE">
                          <w:pPr>
                            <w:pStyle w:val="6"/>
                            <w:rPr>
                              <w:rFonts w:hint="eastAsia" w:ascii="宋体" w:hAnsi="宋体" w:eastAsia="宋体"/>
                              <w:sz w:val="28"/>
                              <w:lang w:val="en-US"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117.95pt;margin-top:2.85pt;height:144pt;width:144pt;mso-position-horizontal-relative:margin;mso-wrap-style:none;z-index:251662336;mso-width-relative:page;mso-height-relative:page;" filled="f" stroked="f" coordsize="21600,21600" o:gfxdata="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I/3tV3WAAAACQEAAA8AAAAAAAAAAQAgAAAAIgAAAGRycy9kb3ducmV2LnhtbFBL&#10;AQIUABQAAAAIAIdO4kBs/vGRMQIAAGMEAAAOAAAAAAAAAAEAIAAAACUBAABkcnMvZTJvRG9jLnht&#10;bFBLBQYAAAAABgAGAFkBAADIBQAAAAA=&#10;">
              <v:fill on="f" focussize="0,0"/>
              <v:stroke on="f" weight="0.5pt"/>
              <v:imagedata o:title=""/>
              <o:lock v:ext="edit" aspectratio="f"/>
              <v:textbox inset="0mm,0mm,0mm,0mm" style="mso-fit-shape-to-text:t;">
                <w:txbxContent>
                  <w:p w14:paraId="0FF523DE">
                    <w:pPr>
                      <w:pStyle w:val="6"/>
                      <w:rPr>
                        <w:rFonts w:hint="eastAsia" w:ascii="宋体" w:hAnsi="宋体" w:eastAsia="宋体"/>
                        <w:sz w:val="28"/>
                        <w:lang w:val="en-US" w:eastAsia="zh-CN"/>
                      </w:rPr>
                    </w:pPr>
                  </w:p>
                </w:txbxContent>
              </v:textbox>
            </v:shape>
          </w:pict>
        </mc:Fallback>
      </mc:AlternateContent>
    </w:r>
    <w:r>
      <w:rPr>
        <w:sz w:val="2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922882">
                          <w:pPr>
                            <w:pStyle w:val="6"/>
                            <w:rPr>
                              <w:rFonts w:hint="eastAsia" w:ascii="宋体" w:hAnsi="宋体" w:eastAsia="宋体" w:cs="宋体"/>
                              <w:sz w:val="28"/>
                              <w:szCs w:val="28"/>
                              <w:lang w:val="en-US"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71922882">
                    <w:pPr>
                      <w:pStyle w:val="6"/>
                      <w:rPr>
                        <w:rFonts w:hint="eastAsia" w:ascii="宋体" w:hAnsi="宋体" w:eastAsia="宋体" w:cs="宋体"/>
                        <w:sz w:val="28"/>
                        <w:szCs w:val="28"/>
                        <w:lang w:val="en-US" w:eastAsia="zh-CN"/>
                      </w:rPr>
                    </w:pP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B8967E">
    <w:pPr>
      <w:pStyle w:val="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8A0980">
    <w:pPr>
      <w:pStyle w:val="6"/>
      <w:tabs>
        <w:tab w:val="center" w:pos="4595"/>
        <w:tab w:val="left" w:pos="5202"/>
      </w:tabs>
      <w:jc w:val="left"/>
      <w:rPr>
        <w:rFonts w:ascii="宋体" w:hAnsi="宋体"/>
        <w:sz w:val="28"/>
        <w:szCs w:val="28"/>
      </w:rPr>
    </w:pPr>
    <w:r>
      <w:rPr>
        <w:sz w:val="2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764B40">
                          <w:pPr>
                            <w:pStyle w:val="6"/>
                            <w:rPr>
                              <w:rFonts w:ascii="宋体" w:hAnsi="宋体" w:eastAsia="宋体"/>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aJO4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G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7aJO4zAgAAYwQAAA4AAAAAAAAAAQAgAAAAHwEAAGRycy9lMm9Eb2MueG1sUEsF&#10;BgAAAAAGAAYAWQEAAMQFAAAAAA==&#10;">
              <v:fill on="f" focussize="0,0"/>
              <v:stroke on="f" weight="0.5pt"/>
              <v:imagedata o:title=""/>
              <o:lock v:ext="edit" aspectratio="f"/>
              <v:textbox inset="0mm,0mm,0mm,0mm" style="mso-fit-shape-to-text:t;">
                <w:txbxContent>
                  <w:p w14:paraId="57764B40">
                    <w:pPr>
                      <w:pStyle w:val="6"/>
                      <w:rPr>
                        <w:rFonts w:ascii="宋体" w:hAnsi="宋体" w:eastAsia="宋体"/>
                        <w:sz w:val="28"/>
                        <w:szCs w:val="28"/>
                      </w:rPr>
                    </w:pPr>
                  </w:p>
                </w:txbxContent>
              </v:textbox>
            </v:shape>
          </w:pict>
        </mc:Fallback>
      </mc:AlternateContent>
    </w:r>
    <w:r>
      <w:rPr>
        <w:sz w:val="28"/>
      </w:rPr>
      <mc:AlternateContent>
        <mc:Choice Requires="wps">
          <w:drawing>
            <wp:anchor distT="0" distB="0" distL="114300" distR="114300" simplePos="0" relativeHeight="251666432"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0C713">
                          <w:pPr>
                            <w:pStyle w:val="6"/>
                            <w:rPr>
                              <w:rFonts w:ascii="宋体" w:hAnsi="宋体" w:eastAsia="宋体"/>
                              <w:sz w:val="28"/>
                            </w:rPr>
                          </w:pPr>
                        </w:p>
                      </w:txbxContent>
                    </wps:txbx>
                    <wps:bodyPr rot="0" spcFirstLastPara="0" vertOverflow="overflow" horzOverflow="overflow" vert="horz" wrap="none" lIns="203200" tIns="0" rIns="20320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pt;height:144pt;width:144pt;mso-position-horizontal:outside;mso-position-horizontal-relative:margin;mso-wrap-style:none;z-index:251666432;mso-width-relative:page;mso-height-relative:page;" filled="f" stroked="f" coordsize="21600,21600" o:gfxdata="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BqVKztYAAAAGAQAADwAAAAAAAAABACAAAAAiAAAAZHJzL2Rvd25y&#10;ZXYueG1sUEsBAhQAFAAAAAgAh07iQAwCwJI5AgAAbQQAAA4AAAAAAAAAAQAgAAAAJQEAAGRycy9l&#10;Mm9Eb2MueG1sUEsFBgAAAAAGAAYAWQEAANAFAAAAAA==&#10;">
              <v:fill on="f" focussize="0,0"/>
              <v:stroke on="f" weight="0.5pt"/>
              <v:imagedata o:title=""/>
              <o:lock v:ext="edit" aspectratio="f"/>
              <v:textbox inset="16pt,0mm,16pt,0mm" style="mso-fit-shape-to-text:t;">
                <w:txbxContent>
                  <w:p w14:paraId="3C50C713">
                    <w:pPr>
                      <w:pStyle w:val="6"/>
                      <w:rPr>
                        <w:rFonts w:ascii="宋体" w:hAnsi="宋体" w:eastAsia="宋体"/>
                        <w:sz w:val="28"/>
                      </w:rPr>
                    </w:pPr>
                  </w:p>
                </w:txbxContent>
              </v:textbox>
            </v:shape>
          </w:pict>
        </mc:Fallback>
      </mc:AlternateContent>
    </w:r>
    <w:r>
      <w:rPr>
        <w:sz w:val="28"/>
        <w:szCs w:val="2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1095632C">
                          <w:pPr>
                            <w:pStyle w:val="6"/>
                            <w:rPr>
                              <w:rFonts w:hint="eastAsia" w:ascii="宋体" w:hAnsi="宋体" w:eastAsia="宋体" w:cs="宋体"/>
                              <w:sz w:val="28"/>
                              <w:szCs w:val="28"/>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DOqXm5zwAAAAUBAAAPAAAAAAAAAAEAIAAAACIAAABkcnMv&#10;ZG93bnJldi54bWxQSwECFAAUAAAACACHTuJAZUZv29MBAACkAwAADgAAAAAAAAABACAAAAAeAQAA&#10;ZHJzL2Uyb0RvYy54bWxQSwUGAAAAAAYABgBZAQAAYwUAAAAA&#10;">
              <v:fill on="f" focussize="0,0"/>
              <v:stroke on="f"/>
              <v:imagedata o:title=""/>
              <o:lock v:ext="edit" aspectratio="f"/>
              <v:textbox inset="0mm,0mm,0mm,0mm" style="mso-fit-shape-to-text:t;">
                <w:txbxContent>
                  <w:p w14:paraId="1095632C">
                    <w:pPr>
                      <w:pStyle w:val="6"/>
                      <w:rPr>
                        <w:rFonts w:hint="eastAsia" w:ascii="宋体" w:hAnsi="宋体" w:eastAsia="宋体" w:cs="宋体"/>
                        <w:sz w:val="28"/>
                        <w:szCs w:val="28"/>
                      </w:rPr>
                    </w:pPr>
                  </w:p>
                </w:txbxContent>
              </v:textbox>
            </v:shape>
          </w:pict>
        </mc:Fallback>
      </mc:AlternateContent>
    </w:r>
    <w:r>
      <w:rPr>
        <w:rFonts w:hint="eastAsia"/>
        <w:sz w:val="28"/>
        <w:lang w:eastAsia="zh-CN"/>
      </w:rPr>
      <w:tab/>
    </w:r>
    <w:r>
      <w:rPr>
        <w:rFonts w:hint="eastAsia"/>
        <w:sz w:val="28"/>
        <w:lang w:eastAsia="zh-CN"/>
      </w:rPr>
      <w:tab/>
    </w:r>
    <w:r>
      <w:rPr>
        <w:rFonts w:hint="eastAsia" w:ascii="宋体" w:hAnsi="宋体"/>
        <w:sz w:val="28"/>
        <w:szCs w:val="28"/>
        <w:lang w:eastAsia="zh-CN"/>
      </w:rPr>
      <w:tab/>
    </w:r>
    <w:r>
      <w:rPr>
        <w:rFonts w:hint="eastAsia" w:ascii="宋体" w:hAnsi="宋体"/>
        <w:sz w:val="28"/>
        <w:szCs w:val="28"/>
        <w:lang w:eastAsia="zh-CN"/>
      </w:rP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A73A8">
    <w:pPr>
      <w:pStyle w:val="6"/>
      <w:tabs>
        <w:tab w:val="center" w:pos="4595"/>
        <w:tab w:val="left" w:pos="5202"/>
      </w:tabs>
      <w:jc w:val="left"/>
      <w:rPr>
        <w:rFonts w:ascii="宋体" w:hAnsi="宋体"/>
        <w:sz w:val="28"/>
        <w:szCs w:val="28"/>
      </w:rPr>
    </w:pPr>
    <w:r>
      <w:rPr>
        <w:sz w:val="2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BBFE54">
                          <w:pPr>
                            <w:pStyle w:val="6"/>
                            <w:rPr>
                              <w:rFonts w:ascii="宋体" w:hAnsi="宋体" w:eastAsia="宋体"/>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As4fc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Czh9zICAABjBAAADgAAAAAAAAABACAAAAAfAQAAZHJzL2Uyb0RvYy54bWxQSwUG&#10;AAAAAAYABgBZAQAAwwUAAAAA&#10;">
              <v:fill on="f" focussize="0,0"/>
              <v:stroke on="f" weight="0.5pt"/>
              <v:imagedata o:title=""/>
              <o:lock v:ext="edit" aspectratio="f"/>
              <v:textbox inset="0mm,0mm,0mm,0mm" style="mso-fit-shape-to-text:t;">
                <w:txbxContent>
                  <w:p w14:paraId="67BBFE54">
                    <w:pPr>
                      <w:pStyle w:val="6"/>
                      <w:rPr>
                        <w:rFonts w:ascii="宋体" w:hAnsi="宋体" w:eastAsia="宋体"/>
                        <w:sz w:val="28"/>
                        <w:szCs w:val="28"/>
                      </w:rPr>
                    </w:pPr>
                  </w:p>
                </w:txbxContent>
              </v:textbox>
            </v:shape>
          </w:pict>
        </mc:Fallback>
      </mc:AlternateContent>
    </w:r>
    <w:r>
      <w:rPr>
        <w:sz w:val="28"/>
      </w:rPr>
      <mc:AlternateContent>
        <mc:Choice Requires="wps">
          <w:drawing>
            <wp:anchor distT="0" distB="0" distL="114300" distR="114300" simplePos="0" relativeHeight="251669504"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FEDE45">
                          <w:pPr>
                            <w:pStyle w:val="6"/>
                            <w:rPr>
                              <w:rFonts w:ascii="宋体" w:hAnsi="宋体" w:eastAsia="宋体"/>
                              <w:sz w:val="28"/>
                            </w:rPr>
                          </w:pPr>
                        </w:p>
                      </w:txbxContent>
                    </wps:txbx>
                    <wps:bodyPr rot="0" spcFirstLastPara="0" vertOverflow="overflow" horzOverflow="overflow" vert="horz" wrap="none" lIns="203200" tIns="0" rIns="20320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pt;height:144pt;width:144pt;mso-position-horizontal:outside;mso-position-horizontal-relative:margin;mso-wrap-style:none;z-index:251669504;mso-width-relative:page;mso-height-relative:page;" filled="f" stroked="f" coordsize="21600,21600" o:gfxdata="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BqVKztYAAAAGAQAADwAAAAAAAAABACAAAAAiAAAAZHJzL2Rvd25y&#10;ZXYueG1sUEsBAhQAFAAAAAgAh07iQAiQTmg5AgAAbQQAAA4AAAAAAAAAAQAgAAAAJQEAAGRycy9l&#10;Mm9Eb2MueG1sUEsFBgAAAAAGAAYAWQEAANAFAAAAAA==&#10;">
              <v:fill on="f" focussize="0,0"/>
              <v:stroke on="f" weight="0.5pt"/>
              <v:imagedata o:title=""/>
              <o:lock v:ext="edit" aspectratio="f"/>
              <v:textbox inset="16pt,0mm,16pt,0mm" style="mso-fit-shape-to-text:t;">
                <w:txbxContent>
                  <w:p w14:paraId="01FEDE45">
                    <w:pPr>
                      <w:pStyle w:val="6"/>
                      <w:rPr>
                        <w:rFonts w:ascii="宋体" w:hAnsi="宋体" w:eastAsia="宋体"/>
                        <w:sz w:val="28"/>
                      </w:rPr>
                    </w:pPr>
                  </w:p>
                </w:txbxContent>
              </v:textbox>
            </v:shape>
          </w:pict>
        </mc:Fallback>
      </mc:AlternateContent>
    </w:r>
    <w:r>
      <w:rPr>
        <w:sz w:val="28"/>
        <w:szCs w:val="2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86041FB">
                          <w:pPr>
                            <w:pStyle w:val="6"/>
                            <w:rPr>
                              <w:rFonts w:hint="eastAsia" w:ascii="宋体" w:hAnsi="宋体" w:eastAsia="宋体" w:cs="宋体"/>
                              <w:sz w:val="28"/>
                              <w:szCs w:val="28"/>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M6pebnPAAAABQEAAA8AAAAAAAAAAQAgAAAAIgAAAGRycy9k&#10;b3ducmV2LnhtbFBLAQIUABQAAAAIAIdO4kD+5k110gEAAKQDAAAOAAAAAAAAAAEAIAAAAB4BAABk&#10;cnMvZTJvRG9jLnhtbFBLBQYAAAAABgAGAFkBAABiBQAAAAA=&#10;">
              <v:fill on="f" focussize="0,0"/>
              <v:stroke on="f"/>
              <v:imagedata o:title=""/>
              <o:lock v:ext="edit" aspectratio="f"/>
              <v:textbox inset="0mm,0mm,0mm,0mm" style="mso-fit-shape-to-text:t;">
                <w:txbxContent>
                  <w:p w14:paraId="586041FB">
                    <w:pPr>
                      <w:pStyle w:val="6"/>
                      <w:rPr>
                        <w:rFonts w:hint="eastAsia" w:ascii="宋体" w:hAnsi="宋体" w:eastAsia="宋体" w:cs="宋体"/>
                        <w:sz w:val="28"/>
                        <w:szCs w:val="28"/>
                      </w:rPr>
                    </w:pPr>
                  </w:p>
                </w:txbxContent>
              </v:textbox>
            </v:shape>
          </w:pict>
        </mc:Fallback>
      </mc:AlternateContent>
    </w:r>
    <w:r>
      <w:rPr>
        <w:rFonts w:hint="eastAsia" w:ascii="宋体" w:hAnsi="宋体"/>
        <w:sz w:val="28"/>
        <w:szCs w:val="28"/>
        <w:lang w:eastAsia="zh-CN"/>
      </w:rPr>
      <w:tab/>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FC937E">
    <w:pPr>
      <w:pStyle w:val="6"/>
      <w:jc w:val="center"/>
      <w:rPr>
        <w:rFonts w:ascii="宋体" w:hAnsi="宋体"/>
        <w:sz w:val="28"/>
        <w:szCs w:val="28"/>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08C6B">
    <w:pPr>
      <w:pStyle w:val="6"/>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3B4933">
                          <w:pPr>
                            <w:pStyle w:val="6"/>
                            <w:rPr>
                              <w:rFonts w:hint="eastAsia" w:ascii="宋体" w:hAnsi="宋体" w:eastAsia="宋体" w:cs="宋体"/>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03B4933">
                    <w:pPr>
                      <w:pStyle w:val="6"/>
                      <w:rPr>
                        <w:rFonts w:hint="eastAsia" w:ascii="宋体" w:hAnsi="宋体" w:eastAsia="宋体" w:cs="宋体"/>
                        <w:sz w:val="28"/>
                        <w:szCs w:val="28"/>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FA7E8">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C2AB77">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1">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2">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3">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14369E"/>
    <w:rsid w:val="09676734"/>
    <w:rsid w:val="0AC77248"/>
    <w:rsid w:val="0C7B5B00"/>
    <w:rsid w:val="0F2A5FF8"/>
    <w:rsid w:val="1430196B"/>
    <w:rsid w:val="14386639"/>
    <w:rsid w:val="1EEE7042"/>
    <w:rsid w:val="205B4263"/>
    <w:rsid w:val="20CD4C3D"/>
    <w:rsid w:val="269F7BBB"/>
    <w:rsid w:val="2D962D7E"/>
    <w:rsid w:val="2E8428A1"/>
    <w:rsid w:val="30652E00"/>
    <w:rsid w:val="30997731"/>
    <w:rsid w:val="32C263C3"/>
    <w:rsid w:val="371E22F5"/>
    <w:rsid w:val="37660D8E"/>
    <w:rsid w:val="3851621F"/>
    <w:rsid w:val="44933678"/>
    <w:rsid w:val="46C75322"/>
    <w:rsid w:val="4D3442E8"/>
    <w:rsid w:val="50F43794"/>
    <w:rsid w:val="53C51418"/>
    <w:rsid w:val="54365253"/>
    <w:rsid w:val="598F04FE"/>
    <w:rsid w:val="5C6171FB"/>
    <w:rsid w:val="61F71336"/>
    <w:rsid w:val="62B72874"/>
    <w:rsid w:val="64037D77"/>
    <w:rsid w:val="651915C4"/>
    <w:rsid w:val="67EF6B5C"/>
    <w:rsid w:val="69BE473A"/>
    <w:rsid w:val="6F082DD5"/>
    <w:rsid w:val="700417EE"/>
    <w:rsid w:val="75610B49"/>
    <w:rsid w:val="7A93689D"/>
    <w:rsid w:val="7B95154C"/>
    <w:rsid w:val="7C351A2B"/>
    <w:rsid w:val="7FB623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spacing w:line="360" w:lineRule="auto"/>
      <w:ind w:firstLine="420"/>
    </w:pPr>
    <w:rPr>
      <w:szCs w:val="20"/>
    </w:rPr>
  </w:style>
  <w:style w:type="paragraph" w:styleId="3">
    <w:name w:val="Body Text"/>
    <w:basedOn w:val="1"/>
    <w:next w:val="4"/>
    <w:qFormat/>
    <w:uiPriority w:val="0"/>
    <w:pPr>
      <w:jc w:val="center"/>
    </w:pPr>
    <w:rPr>
      <w:rFonts w:ascii="宋体"/>
      <w:b/>
      <w:sz w:val="48"/>
    </w:rPr>
  </w:style>
  <w:style w:type="paragraph" w:customStyle="1" w:styleId="4">
    <w:name w:val="_Style 2"/>
    <w:basedOn w:val="1"/>
    <w:next w:val="1"/>
    <w:qFormat/>
    <w:uiPriority w:val="0"/>
    <w:pPr>
      <w:ind w:firstLine="420" w:firstLineChars="200"/>
    </w:pPr>
  </w:style>
  <w:style w:type="paragraph" w:styleId="5">
    <w:name w:val="Body Text Indent"/>
    <w:basedOn w:val="1"/>
    <w:next w:val="6"/>
    <w:unhideWhenUsed/>
    <w:qFormat/>
    <w:uiPriority w:val="99"/>
    <w:pPr>
      <w:spacing w:after="120"/>
      <w:ind w:left="420" w:leftChars="200"/>
    </w:pPr>
    <w:rPr>
      <w:rFonts w:ascii="Times New Roman" w:hAnsi="Times New Roman" w:eastAsia="宋体" w:cs="Times New Roman"/>
      <w:szCs w:val="24"/>
    </w:rPr>
  </w:style>
  <w:style w:type="paragraph" w:styleId="6">
    <w:name w:val="footer"/>
    <w:basedOn w:val="1"/>
    <w:next w:val="1"/>
    <w:qFormat/>
    <w:uiPriority w:val="0"/>
    <w:pPr>
      <w:tabs>
        <w:tab w:val="center" w:pos="4153"/>
        <w:tab w:val="right" w:pos="8306"/>
      </w:tabs>
      <w:snapToGrid w:val="0"/>
      <w:jc w:val="left"/>
    </w:pPr>
    <w:rPr>
      <w:sz w:val="18"/>
    </w:rPr>
  </w:style>
  <w:style w:type="paragraph" w:styleId="7">
    <w:name w:val="List Continue"/>
    <w:basedOn w:val="1"/>
    <w:next w:val="8"/>
    <w:qFormat/>
    <w:uiPriority w:val="0"/>
    <w:pPr>
      <w:spacing w:after="120"/>
      <w:ind w:left="420" w:firstLine="3584"/>
    </w:pPr>
  </w:style>
  <w:style w:type="paragraph" w:styleId="8">
    <w:name w:val="Body Text First Indent"/>
    <w:basedOn w:val="3"/>
    <w:next w:val="9"/>
    <w:unhideWhenUsed/>
    <w:qFormat/>
    <w:uiPriority w:val="99"/>
    <w:pPr>
      <w:ind w:firstLine="420" w:firstLineChars="100"/>
    </w:pPr>
  </w:style>
  <w:style w:type="paragraph" w:styleId="9">
    <w:name w:val="Body Text First Indent 2"/>
    <w:basedOn w:val="5"/>
    <w:next w:val="7"/>
    <w:unhideWhenUsed/>
    <w:qFormat/>
    <w:uiPriority w:val="99"/>
    <w:pPr>
      <w:ind w:firstLine="420" w:firstLineChars="200"/>
    </w:pPr>
  </w:style>
  <w:style w:type="paragraph" w:styleId="10">
    <w:name w:val="Plain Text"/>
    <w:basedOn w:val="1"/>
    <w:qFormat/>
    <w:uiPriority w:val="0"/>
    <w:rPr>
      <w:rFonts w:ascii="宋体" w:hAnsi="Courier New"/>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14">
    <w:name w:val="图标题"/>
    <w:basedOn w:val="1"/>
    <w:next w:val="10"/>
    <w:qFormat/>
    <w:uiPriority w:val="0"/>
    <w:rPr>
      <w:rFonts w:eastAsia="黑体" w:asciiTheme="minorAscii" w:hAnsiTheme="minorAscii"/>
      <w:sz w:val="24"/>
    </w:rPr>
  </w:style>
  <w:style w:type="paragraph" w:customStyle="1" w:styleId="15">
    <w:name w:val="正文（缩进）"/>
    <w:basedOn w:val="1"/>
    <w:qFormat/>
    <w:uiPriority w:val="0"/>
    <w:pPr>
      <w:spacing w:beforeLines="50" w:afterLines="50" w:line="360" w:lineRule="auto"/>
      <w:ind w:firstLine="480" w:firstLineChars="200"/>
    </w:pPr>
    <w:rPr>
      <w:rFonts w:ascii="Times New Roman" w:hAnsi="Times New Roman"/>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2809</Words>
  <Characters>2863</Characters>
  <Lines>0</Lines>
  <Paragraphs>0</Paragraphs>
  <TotalTime>947</TotalTime>
  <ScaleCrop>false</ScaleCrop>
  <LinksUpToDate>false</LinksUpToDate>
  <CharactersWithSpaces>3115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2025-02-12T00:41:00Z</dcterms:created>
  <dc:creator>平</dc:creator>
  <cp:lastModifiedBy>张开飞</cp:lastModifiedBy>
  <cp:lastPrinted>2026-05-06T06:50:00Z</cp:lastPrinted>
  <dcterms:modified xsi:type="dcterms:W3CDTF">2026-05-07T08:16:29Z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560223AD01F54CA5B5F9DC775E8C602A_13</vt:lpwstr>
  </property>
  <property fmtid="{D5CDD505-2E9C-101B-9397-08002B2CF9AE}" pid="4" name="KSOTemplateDocerSaveRecord">
    <vt:lpwstr>eyJoZGlkIjoiYWY1Nzc2YmYwYjQ2Y2NhNDFmYmE3ZjIyOGEzZjFiYTEiLCJ1c2VySWQiOiIxNzY1NDM3NTQyIn0=</vt:lpwstr>
  </property>
</Properties>
</file>